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03" w:rsidRPr="007576ED" w:rsidRDefault="000147CC" w:rsidP="00901003">
      <w:pPr>
        <w:pStyle w:val="NormalnyWeb"/>
        <w:rPr>
          <w:rFonts w:ascii="Verdana" w:hAnsi="Verdana"/>
          <w:sz w:val="20"/>
          <w:szCs w:val="20"/>
        </w:rPr>
      </w:pPr>
      <w:r w:rsidRPr="007576ED">
        <w:rPr>
          <w:rFonts w:ascii="Verdana" w:hAnsi="Verdana"/>
          <w:sz w:val="20"/>
          <w:szCs w:val="20"/>
        </w:rPr>
        <w:t>14</w:t>
      </w:r>
      <w:r w:rsidR="00BD4A19" w:rsidRPr="007576ED">
        <w:rPr>
          <w:rFonts w:ascii="Verdana" w:hAnsi="Verdana"/>
          <w:sz w:val="20"/>
          <w:szCs w:val="20"/>
        </w:rPr>
        <w:t xml:space="preserve"> </w:t>
      </w:r>
      <w:r w:rsidR="007576ED">
        <w:rPr>
          <w:rFonts w:ascii="Verdana" w:hAnsi="Verdana"/>
          <w:sz w:val="20"/>
          <w:szCs w:val="20"/>
        </w:rPr>
        <w:t>May</w:t>
      </w:r>
      <w:r w:rsidR="00867CDE" w:rsidRPr="007576ED">
        <w:rPr>
          <w:rFonts w:ascii="Verdana" w:hAnsi="Verdana"/>
          <w:sz w:val="20"/>
          <w:szCs w:val="20"/>
        </w:rPr>
        <w:t xml:space="preserve"> 2015</w:t>
      </w:r>
    </w:p>
    <w:p w:rsidR="00C93CF2" w:rsidRPr="007576ED" w:rsidRDefault="00C93CF2" w:rsidP="00F54648">
      <w:pPr>
        <w:spacing w:after="0" w:line="280" w:lineRule="exact"/>
        <w:jc w:val="both"/>
        <w:rPr>
          <w:rFonts w:eastAsia="Calibri" w:cs="Calibri"/>
          <w:b/>
          <w:sz w:val="24"/>
        </w:rPr>
      </w:pPr>
    </w:p>
    <w:p w:rsidR="000147CC" w:rsidRPr="008848AE" w:rsidRDefault="000147CC" w:rsidP="000147CC">
      <w:pPr>
        <w:spacing w:after="0" w:line="280" w:lineRule="exact"/>
        <w:jc w:val="both"/>
        <w:rPr>
          <w:rFonts w:eastAsia="Calibri" w:cs="Calibri"/>
          <w:b/>
          <w:sz w:val="24"/>
        </w:rPr>
      </w:pPr>
      <w:r w:rsidRPr="008848AE">
        <w:rPr>
          <w:rFonts w:eastAsia="Calibri" w:cs="Calibri"/>
          <w:b/>
          <w:sz w:val="24"/>
        </w:rPr>
        <w:t xml:space="preserve">itelligence </w:t>
      </w:r>
      <w:r w:rsidR="008848AE" w:rsidRPr="008848AE">
        <w:rPr>
          <w:rFonts w:eastAsia="Calibri" w:cs="Calibri"/>
          <w:b/>
          <w:sz w:val="24"/>
        </w:rPr>
        <w:t>in</w:t>
      </w:r>
      <w:r w:rsidRPr="008848AE">
        <w:rPr>
          <w:rFonts w:eastAsia="Calibri" w:cs="Calibri"/>
          <w:b/>
          <w:sz w:val="24"/>
        </w:rPr>
        <w:t xml:space="preserve"> </w:t>
      </w:r>
      <w:r w:rsidR="001A7D74">
        <w:rPr>
          <w:rFonts w:eastAsia="Calibri" w:cs="Calibri"/>
          <w:b/>
          <w:sz w:val="24"/>
        </w:rPr>
        <w:t xml:space="preserve">the </w:t>
      </w:r>
      <w:r w:rsidRPr="008848AE">
        <w:rPr>
          <w:rFonts w:eastAsia="Calibri" w:cs="Calibri"/>
          <w:b/>
          <w:sz w:val="24"/>
        </w:rPr>
        <w:t xml:space="preserve">Business Garden Poznań </w:t>
      </w:r>
    </w:p>
    <w:p w:rsidR="000147CC" w:rsidRPr="008848AE" w:rsidRDefault="000147CC" w:rsidP="000147CC">
      <w:pPr>
        <w:spacing w:after="0" w:line="280" w:lineRule="exact"/>
        <w:jc w:val="both"/>
        <w:rPr>
          <w:rFonts w:eastAsia="Calibri" w:cs="Calibri"/>
        </w:rPr>
      </w:pPr>
    </w:p>
    <w:p w:rsidR="000147CC" w:rsidRPr="007576ED" w:rsidRDefault="000147CC" w:rsidP="000147CC">
      <w:pPr>
        <w:spacing w:after="0" w:line="280" w:lineRule="exact"/>
        <w:jc w:val="both"/>
        <w:rPr>
          <w:rFonts w:eastAsia="Calibri" w:cs="Calibri"/>
          <w:b/>
          <w:sz w:val="20"/>
        </w:rPr>
      </w:pPr>
      <w:r w:rsidRPr="008848AE">
        <w:rPr>
          <w:rFonts w:eastAsia="Calibri" w:cs="Calibri"/>
          <w:b/>
          <w:sz w:val="20"/>
        </w:rPr>
        <w:t xml:space="preserve">Vastint Poland </w:t>
      </w:r>
      <w:r w:rsidR="008848AE" w:rsidRPr="008848AE">
        <w:rPr>
          <w:rFonts w:eastAsia="Calibri" w:cs="Calibri"/>
          <w:b/>
          <w:sz w:val="20"/>
        </w:rPr>
        <w:t>would like to inform you about the execution of a lease agreement</w:t>
      </w:r>
      <w:r w:rsidR="008500E4">
        <w:rPr>
          <w:rFonts w:eastAsia="Calibri" w:cs="Calibri"/>
          <w:b/>
          <w:sz w:val="20"/>
        </w:rPr>
        <w:t xml:space="preserve">             </w:t>
      </w:r>
      <w:r w:rsidR="008848AE" w:rsidRPr="008848AE">
        <w:rPr>
          <w:rFonts w:eastAsia="Calibri" w:cs="Calibri"/>
          <w:b/>
          <w:sz w:val="20"/>
        </w:rPr>
        <w:t xml:space="preserve"> for approx</w:t>
      </w:r>
      <w:r w:rsidRPr="008848AE">
        <w:rPr>
          <w:rFonts w:eastAsia="Calibri" w:cs="Calibri"/>
          <w:b/>
          <w:sz w:val="20"/>
        </w:rPr>
        <w:t>. 1</w:t>
      </w:r>
      <w:r w:rsidR="008848AE" w:rsidRPr="008848AE">
        <w:rPr>
          <w:rFonts w:eastAsia="Calibri" w:cs="Calibri"/>
          <w:b/>
          <w:sz w:val="20"/>
        </w:rPr>
        <w:t>,</w:t>
      </w:r>
      <w:r w:rsidRPr="008848AE">
        <w:rPr>
          <w:rFonts w:eastAsia="Calibri" w:cs="Calibri"/>
          <w:b/>
          <w:sz w:val="20"/>
        </w:rPr>
        <w:t>200 m</w:t>
      </w:r>
      <w:r w:rsidRPr="008848AE">
        <w:rPr>
          <w:rFonts w:eastAsia="Calibri" w:cs="Calibri"/>
          <w:b/>
          <w:sz w:val="20"/>
          <w:vertAlign w:val="superscript"/>
        </w:rPr>
        <w:t>2</w:t>
      </w:r>
      <w:r w:rsidRPr="008848AE">
        <w:rPr>
          <w:rFonts w:eastAsia="Calibri" w:cs="Calibri"/>
          <w:b/>
          <w:sz w:val="20"/>
        </w:rPr>
        <w:t xml:space="preserve"> o</w:t>
      </w:r>
      <w:r w:rsidR="008848AE" w:rsidRPr="008848AE">
        <w:rPr>
          <w:rFonts w:eastAsia="Calibri" w:cs="Calibri"/>
          <w:b/>
          <w:sz w:val="20"/>
        </w:rPr>
        <w:t>f office space in</w:t>
      </w:r>
      <w:r w:rsidRPr="008848AE">
        <w:rPr>
          <w:rFonts w:eastAsia="Calibri" w:cs="Calibri"/>
          <w:b/>
          <w:sz w:val="20"/>
        </w:rPr>
        <w:t xml:space="preserve"> Business Garden Poznań </w:t>
      </w:r>
      <w:r w:rsidR="008848AE" w:rsidRPr="008848AE">
        <w:rPr>
          <w:rFonts w:eastAsia="Calibri" w:cs="Calibri"/>
          <w:b/>
          <w:sz w:val="20"/>
        </w:rPr>
        <w:t>with</w:t>
      </w:r>
      <w:r w:rsidRPr="008848AE">
        <w:rPr>
          <w:rFonts w:eastAsia="Calibri" w:cs="Calibri"/>
          <w:b/>
          <w:sz w:val="20"/>
        </w:rPr>
        <w:t xml:space="preserve"> itelligence, of</w:t>
      </w:r>
      <w:r w:rsidR="008848AE" w:rsidRPr="008848AE">
        <w:rPr>
          <w:rFonts w:eastAsia="Calibri" w:cs="Calibri"/>
          <w:b/>
          <w:sz w:val="20"/>
        </w:rPr>
        <w:t xml:space="preserve">fering renowned </w:t>
      </w:r>
      <w:r w:rsidRPr="008848AE">
        <w:rPr>
          <w:rFonts w:eastAsia="Calibri" w:cs="Calibri"/>
          <w:b/>
          <w:sz w:val="20"/>
        </w:rPr>
        <w:t>SAP</w:t>
      </w:r>
      <w:r w:rsidR="008848AE">
        <w:rPr>
          <w:rFonts w:eastAsia="Calibri" w:cs="Calibri"/>
          <w:b/>
          <w:sz w:val="20"/>
        </w:rPr>
        <w:t xml:space="preserve"> solutions and providing</w:t>
      </w:r>
      <w:r w:rsidRPr="008848AE">
        <w:rPr>
          <w:rFonts w:eastAsia="Calibri" w:cs="Calibri"/>
          <w:b/>
          <w:sz w:val="20"/>
        </w:rPr>
        <w:t xml:space="preserve"> IT</w:t>
      </w:r>
      <w:r w:rsidR="008848AE">
        <w:rPr>
          <w:rFonts w:eastAsia="Calibri" w:cs="Calibri"/>
          <w:b/>
          <w:sz w:val="20"/>
        </w:rPr>
        <w:t xml:space="preserve"> outsourcing services for its customers</w:t>
      </w:r>
      <w:r w:rsidR="008500E4">
        <w:rPr>
          <w:rFonts w:eastAsia="Calibri" w:cs="Calibri"/>
          <w:b/>
          <w:sz w:val="20"/>
        </w:rPr>
        <w:t xml:space="preserve"> </w:t>
      </w:r>
      <w:r w:rsidR="008848AE">
        <w:rPr>
          <w:rFonts w:eastAsia="Calibri" w:cs="Calibri"/>
          <w:b/>
          <w:sz w:val="20"/>
        </w:rPr>
        <w:t>all over the world</w:t>
      </w:r>
      <w:r w:rsidRPr="008848AE">
        <w:rPr>
          <w:rFonts w:eastAsia="Calibri" w:cs="Calibri"/>
          <w:b/>
          <w:sz w:val="20"/>
        </w:rPr>
        <w:t xml:space="preserve">. </w:t>
      </w:r>
      <w:r w:rsidR="008848AE">
        <w:rPr>
          <w:rFonts w:eastAsia="Calibri" w:cs="Calibri"/>
          <w:b/>
          <w:sz w:val="20"/>
        </w:rPr>
        <w:t xml:space="preserve"> The tenant is planning to start operating in the new offices in July</w:t>
      </w:r>
      <w:r w:rsidRPr="008848AE">
        <w:rPr>
          <w:rFonts w:eastAsia="Calibri" w:cs="Calibri"/>
          <w:b/>
          <w:sz w:val="20"/>
        </w:rPr>
        <w:t xml:space="preserve">. </w:t>
      </w:r>
      <w:r w:rsidR="007576ED">
        <w:rPr>
          <w:rFonts w:eastAsia="Calibri" w:cs="Calibri"/>
          <w:b/>
          <w:sz w:val="20"/>
        </w:rPr>
        <w:t xml:space="preserve">The client was represented in negotiations by </w:t>
      </w:r>
      <w:r w:rsidRPr="007576ED">
        <w:rPr>
          <w:rFonts w:eastAsia="Calibri" w:cs="Calibri"/>
          <w:b/>
          <w:sz w:val="20"/>
        </w:rPr>
        <w:t xml:space="preserve">CBRE. </w:t>
      </w:r>
    </w:p>
    <w:p w:rsidR="000147CC" w:rsidRPr="007576ED" w:rsidRDefault="000147CC" w:rsidP="000147CC">
      <w:pPr>
        <w:spacing w:after="0" w:line="280" w:lineRule="exact"/>
        <w:jc w:val="both"/>
        <w:rPr>
          <w:rFonts w:eastAsia="Calibri" w:cs="Calibri"/>
          <w:sz w:val="20"/>
        </w:rPr>
      </w:pPr>
    </w:p>
    <w:p w:rsidR="000147CC" w:rsidRDefault="001A7D74" w:rsidP="008500E4">
      <w:pPr>
        <w:spacing w:after="0" w:line="280" w:lineRule="exact"/>
        <w:jc w:val="both"/>
        <w:rPr>
          <w:rFonts w:eastAsia="Calibri" w:cs="Calibri"/>
          <w:sz w:val="20"/>
        </w:rPr>
      </w:pPr>
      <w:r>
        <w:rPr>
          <w:rFonts w:eastAsia="Calibri" w:cs="Calibri"/>
          <w:sz w:val="20"/>
        </w:rPr>
        <w:t>“</w:t>
      </w:r>
      <w:r w:rsidR="000147CC" w:rsidRPr="001A7D74">
        <w:rPr>
          <w:rFonts w:eastAsia="Calibri" w:cs="Calibri"/>
          <w:sz w:val="20"/>
        </w:rPr>
        <w:t>W</w:t>
      </w:r>
      <w:r w:rsidRPr="001A7D74">
        <w:rPr>
          <w:rFonts w:eastAsia="Calibri" w:cs="Calibri"/>
          <w:sz w:val="20"/>
        </w:rPr>
        <w:t>e are leasing new space in the</w:t>
      </w:r>
      <w:r w:rsidR="000147CC" w:rsidRPr="001A7D74">
        <w:rPr>
          <w:rFonts w:eastAsia="Calibri" w:cs="Calibri"/>
          <w:sz w:val="20"/>
        </w:rPr>
        <w:t xml:space="preserve"> Business Garden Poznań </w:t>
      </w:r>
      <w:r w:rsidRPr="001A7D74">
        <w:rPr>
          <w:rFonts w:eastAsia="Calibri" w:cs="Calibri"/>
          <w:sz w:val="20"/>
        </w:rPr>
        <w:t xml:space="preserve">as a result of our intensive </w:t>
      </w:r>
      <w:r>
        <w:rPr>
          <w:rFonts w:eastAsia="Calibri" w:cs="Calibri"/>
          <w:sz w:val="20"/>
        </w:rPr>
        <w:t>development</w:t>
      </w:r>
      <w:r w:rsidR="000147CC" w:rsidRPr="001A7D74">
        <w:rPr>
          <w:rFonts w:eastAsia="Calibri" w:cs="Calibri"/>
          <w:sz w:val="20"/>
        </w:rPr>
        <w:t xml:space="preserve">. </w:t>
      </w:r>
      <w:r w:rsidRPr="001A7D74">
        <w:rPr>
          <w:rFonts w:eastAsia="Calibri" w:cs="Calibri"/>
          <w:sz w:val="20"/>
        </w:rPr>
        <w:t>For many years we have record</w:t>
      </w:r>
      <w:r>
        <w:rPr>
          <w:rFonts w:eastAsia="Calibri" w:cs="Calibri"/>
          <w:sz w:val="20"/>
        </w:rPr>
        <w:t>ed</w:t>
      </w:r>
      <w:r w:rsidRPr="001A7D74">
        <w:rPr>
          <w:rFonts w:eastAsia="Calibri" w:cs="Calibri"/>
          <w:sz w:val="20"/>
        </w:rPr>
        <w:t xml:space="preserve"> </w:t>
      </w:r>
      <w:r>
        <w:rPr>
          <w:rFonts w:eastAsia="Calibri" w:cs="Calibri"/>
          <w:sz w:val="20"/>
        </w:rPr>
        <w:t>an</w:t>
      </w:r>
      <w:r w:rsidRPr="001A7D74">
        <w:rPr>
          <w:rFonts w:eastAsia="Calibri" w:cs="Calibri"/>
          <w:sz w:val="20"/>
        </w:rPr>
        <w:t xml:space="preserve"> income </w:t>
      </w:r>
      <w:r>
        <w:rPr>
          <w:rFonts w:eastAsia="Calibri" w:cs="Calibri"/>
          <w:sz w:val="20"/>
        </w:rPr>
        <w:t xml:space="preserve">growth </w:t>
      </w:r>
      <w:r w:rsidRPr="001A7D74">
        <w:rPr>
          <w:rFonts w:eastAsia="Calibri" w:cs="Calibri"/>
          <w:sz w:val="20"/>
        </w:rPr>
        <w:t xml:space="preserve">but also </w:t>
      </w:r>
      <w:r>
        <w:rPr>
          <w:rFonts w:eastAsia="Calibri" w:cs="Calibri"/>
          <w:sz w:val="20"/>
        </w:rPr>
        <w:t xml:space="preserve">increased </w:t>
      </w:r>
      <w:r w:rsidR="008500E4">
        <w:rPr>
          <w:rFonts w:eastAsia="Calibri" w:cs="Calibri"/>
          <w:sz w:val="20"/>
        </w:rPr>
        <w:t xml:space="preserve">                    </w:t>
      </w:r>
      <w:r>
        <w:rPr>
          <w:rFonts w:eastAsia="Calibri" w:cs="Calibri"/>
          <w:sz w:val="20"/>
        </w:rPr>
        <w:t>the number of employees</w:t>
      </w:r>
      <w:r w:rsidR="000147CC" w:rsidRPr="001A7D74">
        <w:rPr>
          <w:rFonts w:eastAsia="Calibri" w:cs="Calibri"/>
          <w:sz w:val="20"/>
        </w:rPr>
        <w:t xml:space="preserve">. </w:t>
      </w:r>
      <w:r>
        <w:rPr>
          <w:rFonts w:eastAsia="Calibri" w:cs="Calibri"/>
          <w:sz w:val="20"/>
        </w:rPr>
        <w:t xml:space="preserve"> The decision to lease a new larger office space was taken last year.  We wish to ensure high standards and very good working conditions to our employees</w:t>
      </w:r>
      <w:r w:rsidR="000147CC" w:rsidRPr="001A7D74">
        <w:rPr>
          <w:rFonts w:eastAsia="Calibri" w:cs="Calibri"/>
          <w:sz w:val="20"/>
        </w:rPr>
        <w:t xml:space="preserve">. </w:t>
      </w:r>
      <w:r w:rsidR="008500E4">
        <w:rPr>
          <w:rFonts w:eastAsia="Calibri" w:cs="Calibri"/>
          <w:sz w:val="20"/>
        </w:rPr>
        <w:t xml:space="preserve">                   </w:t>
      </w:r>
      <w:r w:rsidRPr="001A7D74">
        <w:rPr>
          <w:rFonts w:eastAsia="Calibri" w:cs="Calibri"/>
          <w:sz w:val="20"/>
        </w:rPr>
        <w:t>The new office space will allow us to move some people from our</w:t>
      </w:r>
      <w:r w:rsidR="000147CC" w:rsidRPr="001A7D74">
        <w:rPr>
          <w:rFonts w:eastAsia="Calibri" w:cs="Calibri"/>
          <w:sz w:val="20"/>
        </w:rPr>
        <w:t xml:space="preserve"> data center </w:t>
      </w:r>
      <w:r w:rsidRPr="001A7D74">
        <w:rPr>
          <w:rFonts w:eastAsia="Calibri" w:cs="Calibri"/>
          <w:sz w:val="20"/>
        </w:rPr>
        <w:t>in</w:t>
      </w:r>
      <w:r w:rsidR="000147CC" w:rsidRPr="001A7D74">
        <w:rPr>
          <w:rFonts w:eastAsia="Calibri" w:cs="Calibri"/>
          <w:sz w:val="20"/>
        </w:rPr>
        <w:t xml:space="preserve"> Tarn</w:t>
      </w:r>
      <w:r>
        <w:rPr>
          <w:rFonts w:eastAsia="Calibri" w:cs="Calibri"/>
          <w:sz w:val="20"/>
        </w:rPr>
        <w:t>ów</w:t>
      </w:r>
      <w:r w:rsidR="000147CC" w:rsidRPr="001A7D74">
        <w:rPr>
          <w:rFonts w:eastAsia="Calibri" w:cs="Calibri"/>
          <w:sz w:val="20"/>
        </w:rPr>
        <w:t xml:space="preserve"> Podgórny. </w:t>
      </w:r>
      <w:r w:rsidRPr="008319BC">
        <w:rPr>
          <w:rFonts w:eastAsia="Calibri" w:cs="Calibri"/>
          <w:sz w:val="20"/>
        </w:rPr>
        <w:t>The</w:t>
      </w:r>
      <w:r w:rsidR="000147CC" w:rsidRPr="008319BC">
        <w:rPr>
          <w:rFonts w:eastAsia="Calibri" w:cs="Calibri"/>
          <w:sz w:val="20"/>
        </w:rPr>
        <w:t xml:space="preserve"> Business Garden Poznań </w:t>
      </w:r>
      <w:r w:rsidRPr="008319BC">
        <w:rPr>
          <w:rFonts w:eastAsia="Calibri" w:cs="Calibri"/>
          <w:sz w:val="20"/>
        </w:rPr>
        <w:t>will accom</w:t>
      </w:r>
      <w:r w:rsidR="000D2F45">
        <w:rPr>
          <w:rFonts w:eastAsia="Calibri" w:cs="Calibri"/>
          <w:sz w:val="20"/>
        </w:rPr>
        <w:t>m</w:t>
      </w:r>
      <w:r w:rsidRPr="008319BC">
        <w:rPr>
          <w:rFonts w:eastAsia="Calibri" w:cs="Calibri"/>
          <w:sz w:val="20"/>
        </w:rPr>
        <w:t xml:space="preserve">odate the management </w:t>
      </w:r>
      <w:r w:rsidR="008319BC" w:rsidRPr="008319BC">
        <w:rPr>
          <w:rFonts w:eastAsia="Calibri" w:cs="Calibri"/>
          <w:sz w:val="20"/>
        </w:rPr>
        <w:t>board</w:t>
      </w:r>
      <w:r w:rsidR="000147CC" w:rsidRPr="008319BC">
        <w:rPr>
          <w:rFonts w:eastAsia="Calibri" w:cs="Calibri"/>
          <w:sz w:val="20"/>
        </w:rPr>
        <w:t>, administra</w:t>
      </w:r>
      <w:r w:rsidR="008319BC" w:rsidRPr="008319BC">
        <w:rPr>
          <w:rFonts w:eastAsia="Calibri" w:cs="Calibri"/>
          <w:sz w:val="20"/>
        </w:rPr>
        <w:t>tive</w:t>
      </w:r>
      <w:r w:rsidR="000147CC" w:rsidRPr="008319BC">
        <w:rPr>
          <w:rFonts w:eastAsia="Calibri" w:cs="Calibri"/>
          <w:sz w:val="20"/>
        </w:rPr>
        <w:t>, s</w:t>
      </w:r>
      <w:r w:rsidR="008319BC" w:rsidRPr="008319BC">
        <w:rPr>
          <w:rFonts w:eastAsia="Calibri" w:cs="Calibri"/>
          <w:sz w:val="20"/>
        </w:rPr>
        <w:t>ales and</w:t>
      </w:r>
      <w:r w:rsidR="000147CC" w:rsidRPr="008319BC">
        <w:rPr>
          <w:rFonts w:eastAsia="Calibri" w:cs="Calibri"/>
          <w:sz w:val="20"/>
        </w:rPr>
        <w:t xml:space="preserve"> marketing</w:t>
      </w:r>
      <w:r w:rsidR="008319BC" w:rsidRPr="008319BC">
        <w:rPr>
          <w:rFonts w:eastAsia="Calibri" w:cs="Calibri"/>
          <w:sz w:val="20"/>
        </w:rPr>
        <w:t xml:space="preserve"> staff</w:t>
      </w:r>
      <w:r w:rsidR="000147CC" w:rsidRPr="008319BC">
        <w:rPr>
          <w:rFonts w:eastAsia="Calibri" w:cs="Calibri"/>
          <w:sz w:val="20"/>
        </w:rPr>
        <w:t xml:space="preserve">, </w:t>
      </w:r>
      <w:r w:rsidR="008319BC">
        <w:rPr>
          <w:rFonts w:eastAsia="Calibri" w:cs="Calibri"/>
          <w:sz w:val="20"/>
        </w:rPr>
        <w:t xml:space="preserve">the </w:t>
      </w:r>
      <w:r w:rsidR="000147CC" w:rsidRPr="008319BC">
        <w:rPr>
          <w:rFonts w:eastAsia="Calibri" w:cs="Calibri"/>
          <w:sz w:val="20"/>
        </w:rPr>
        <w:t xml:space="preserve">service-desk, </w:t>
      </w:r>
      <w:r w:rsidR="008319BC">
        <w:rPr>
          <w:rFonts w:eastAsia="Calibri" w:cs="Calibri"/>
          <w:sz w:val="20"/>
        </w:rPr>
        <w:t>the c</w:t>
      </w:r>
      <w:r w:rsidR="000147CC" w:rsidRPr="008319BC">
        <w:rPr>
          <w:rFonts w:eastAsia="Calibri" w:cs="Calibri"/>
          <w:sz w:val="20"/>
        </w:rPr>
        <w:t>onsulting</w:t>
      </w:r>
      <w:r w:rsidR="008319BC">
        <w:rPr>
          <w:rFonts w:eastAsia="Calibri" w:cs="Calibri"/>
          <w:sz w:val="20"/>
        </w:rPr>
        <w:t xml:space="preserve"> and</w:t>
      </w:r>
      <w:r w:rsidR="000147CC" w:rsidRPr="008319BC">
        <w:rPr>
          <w:rFonts w:eastAsia="Calibri" w:cs="Calibri"/>
          <w:sz w:val="20"/>
        </w:rPr>
        <w:t xml:space="preserve"> SAP</w:t>
      </w:r>
      <w:r w:rsidR="008319BC">
        <w:rPr>
          <w:rFonts w:eastAsia="Calibri" w:cs="Calibri"/>
          <w:sz w:val="20"/>
        </w:rPr>
        <w:t xml:space="preserve"> application support departments as well as the team dedicated to German customers</w:t>
      </w:r>
      <w:r w:rsidR="000147CC" w:rsidRPr="008319BC">
        <w:rPr>
          <w:rFonts w:eastAsia="Calibri" w:cs="Calibri"/>
          <w:sz w:val="20"/>
        </w:rPr>
        <w:t xml:space="preserve">”. – </w:t>
      </w:r>
      <w:r w:rsidR="008319BC">
        <w:rPr>
          <w:rFonts w:eastAsia="Calibri" w:cs="Calibri"/>
          <w:sz w:val="20"/>
        </w:rPr>
        <w:t>said</w:t>
      </w:r>
      <w:r w:rsidR="000147CC" w:rsidRPr="008319BC">
        <w:rPr>
          <w:rFonts w:eastAsia="Calibri" w:cs="Calibri"/>
          <w:sz w:val="20"/>
        </w:rPr>
        <w:t xml:space="preserve"> Krzysztof Witczak, </w:t>
      </w:r>
      <w:r w:rsidR="008319BC">
        <w:rPr>
          <w:rFonts w:eastAsia="Calibri" w:cs="Calibri"/>
          <w:sz w:val="20"/>
        </w:rPr>
        <w:t>President of the Management Board of</w:t>
      </w:r>
      <w:r w:rsidR="000147CC" w:rsidRPr="008319BC">
        <w:rPr>
          <w:rFonts w:eastAsia="Calibri" w:cs="Calibri"/>
          <w:sz w:val="20"/>
        </w:rPr>
        <w:t xml:space="preserve"> itelligence sp. z o.o.</w:t>
      </w:r>
    </w:p>
    <w:p w:rsidR="00D41942" w:rsidRPr="008319BC" w:rsidRDefault="00D41942" w:rsidP="008500E4">
      <w:pPr>
        <w:spacing w:after="0" w:line="280" w:lineRule="exact"/>
        <w:jc w:val="both"/>
        <w:rPr>
          <w:rFonts w:eastAsia="Calibri" w:cs="Calibri"/>
          <w:sz w:val="20"/>
        </w:rPr>
      </w:pPr>
    </w:p>
    <w:p w:rsidR="00771693" w:rsidRDefault="008319BC" w:rsidP="008500E4">
      <w:pPr>
        <w:spacing w:after="0" w:line="280" w:lineRule="exact"/>
        <w:jc w:val="both"/>
        <w:rPr>
          <w:rFonts w:eastAsia="Calibri" w:cs="Calibri"/>
          <w:sz w:val="20"/>
        </w:rPr>
      </w:pPr>
      <w:r>
        <w:rPr>
          <w:rFonts w:eastAsia="Calibri" w:cs="Calibri"/>
          <w:sz w:val="20"/>
        </w:rPr>
        <w:t>“</w:t>
      </w:r>
      <w:r w:rsidR="001A7D74" w:rsidRPr="001A7D74">
        <w:rPr>
          <w:rFonts w:eastAsia="Calibri" w:cs="Calibri"/>
          <w:sz w:val="20"/>
        </w:rPr>
        <w:t xml:space="preserve">The </w:t>
      </w:r>
      <w:r w:rsidR="00771693" w:rsidRPr="001A7D74">
        <w:rPr>
          <w:rFonts w:eastAsia="Calibri" w:cs="Calibri"/>
          <w:sz w:val="20"/>
        </w:rPr>
        <w:t xml:space="preserve">Business Garden </w:t>
      </w:r>
      <w:r w:rsidR="001A7D74" w:rsidRPr="001A7D74">
        <w:rPr>
          <w:rFonts w:eastAsia="Calibri" w:cs="Calibri"/>
          <w:sz w:val="20"/>
        </w:rPr>
        <w:t>offers a balanced combination of office space with access to important auxiliary services, recreational and leisure space</w:t>
      </w:r>
      <w:r w:rsidR="00771693" w:rsidRPr="001A7D74">
        <w:rPr>
          <w:rFonts w:eastAsia="Calibri" w:cs="Calibri"/>
          <w:sz w:val="20"/>
        </w:rPr>
        <w:t xml:space="preserve">. </w:t>
      </w:r>
      <w:r w:rsidR="008F1C4B" w:rsidRPr="008F1C4B">
        <w:rPr>
          <w:rFonts w:eastAsia="Calibri" w:cs="Calibri"/>
          <w:sz w:val="20"/>
        </w:rPr>
        <w:t>However, the most characteristic feature of our business parks is the exceptionally large green area ratio</w:t>
      </w:r>
      <w:r w:rsidR="00771693" w:rsidRPr="008F1C4B">
        <w:rPr>
          <w:rFonts w:eastAsia="Calibri" w:cs="Calibri"/>
          <w:sz w:val="20"/>
        </w:rPr>
        <w:t>.</w:t>
      </w:r>
      <w:r w:rsidR="008F1C4B">
        <w:rPr>
          <w:rFonts w:eastAsia="Calibri" w:cs="Calibri"/>
          <w:sz w:val="20"/>
        </w:rPr>
        <w:t xml:space="preserve"> </w:t>
      </w:r>
      <w:r w:rsidR="008F1C4B" w:rsidRPr="008F1C4B">
        <w:rPr>
          <w:rFonts w:eastAsia="Calibri" w:cs="Calibri"/>
          <w:sz w:val="20"/>
        </w:rPr>
        <w:t>Very few commercial projects</w:t>
      </w:r>
      <w:r w:rsidR="008500E4">
        <w:rPr>
          <w:rFonts w:eastAsia="Calibri" w:cs="Calibri"/>
          <w:sz w:val="20"/>
        </w:rPr>
        <w:t xml:space="preserve">                </w:t>
      </w:r>
      <w:r w:rsidR="008F1C4B" w:rsidRPr="008F1C4B">
        <w:rPr>
          <w:rFonts w:eastAsia="Calibri" w:cs="Calibri"/>
          <w:sz w:val="20"/>
        </w:rPr>
        <w:t xml:space="preserve"> in Poland may be proud of such a large area of carefully arranged gardens.</w:t>
      </w:r>
      <w:r w:rsidR="008F1C4B">
        <w:rPr>
          <w:rFonts w:eastAsia="Calibri" w:cs="Calibri"/>
          <w:sz w:val="20"/>
        </w:rPr>
        <w:t xml:space="preserve">  </w:t>
      </w:r>
      <w:r w:rsidR="008F1C4B" w:rsidRPr="008F1C4B">
        <w:rPr>
          <w:rFonts w:eastAsia="Calibri" w:cs="Calibri"/>
          <w:sz w:val="20"/>
        </w:rPr>
        <w:t xml:space="preserve">Therefore, </w:t>
      </w:r>
      <w:r w:rsidR="008500E4">
        <w:rPr>
          <w:rFonts w:eastAsia="Calibri" w:cs="Calibri"/>
          <w:sz w:val="20"/>
        </w:rPr>
        <w:t xml:space="preserve">                      </w:t>
      </w:r>
      <w:r w:rsidR="008F1C4B" w:rsidRPr="008F1C4B">
        <w:rPr>
          <w:rFonts w:eastAsia="Calibri" w:cs="Calibri"/>
          <w:sz w:val="20"/>
        </w:rPr>
        <w:t>I believe that the office space with a surrounding garden will support business development and ensure a friendly and comfortable working space for our tenant</w:t>
      </w:r>
      <w:r w:rsidR="008F1C4B">
        <w:rPr>
          <w:rFonts w:eastAsia="Calibri" w:cs="Calibri"/>
          <w:sz w:val="20"/>
        </w:rPr>
        <w:t>’s employees</w:t>
      </w:r>
      <w:r w:rsidR="000147CC" w:rsidRPr="008F1C4B">
        <w:rPr>
          <w:rFonts w:eastAsia="Calibri" w:cs="Calibri"/>
          <w:sz w:val="20"/>
        </w:rPr>
        <w:t xml:space="preserve">”. </w:t>
      </w:r>
      <w:r w:rsidR="00771693" w:rsidRPr="008F1C4B">
        <w:rPr>
          <w:rFonts w:eastAsia="Calibri" w:cs="Calibri"/>
          <w:sz w:val="20"/>
        </w:rPr>
        <w:t xml:space="preserve">- </w:t>
      </w:r>
      <w:r w:rsidR="008F1C4B">
        <w:rPr>
          <w:rFonts w:eastAsia="Calibri" w:cs="Calibri"/>
          <w:sz w:val="20"/>
        </w:rPr>
        <w:t>said</w:t>
      </w:r>
      <w:r w:rsidR="00771693" w:rsidRPr="008F1C4B">
        <w:rPr>
          <w:rFonts w:eastAsia="Calibri" w:cs="Calibri"/>
          <w:sz w:val="20"/>
        </w:rPr>
        <w:t xml:space="preserve"> Roger Andersson, </w:t>
      </w:r>
      <w:r w:rsidR="008F1C4B">
        <w:rPr>
          <w:rFonts w:eastAsia="Calibri" w:cs="Calibri"/>
          <w:sz w:val="20"/>
        </w:rPr>
        <w:t xml:space="preserve">Managing </w:t>
      </w:r>
      <w:r w:rsidR="00771693" w:rsidRPr="008F1C4B">
        <w:rPr>
          <w:rFonts w:eastAsia="Calibri" w:cs="Calibri"/>
          <w:sz w:val="20"/>
        </w:rPr>
        <w:t>D</w:t>
      </w:r>
      <w:r w:rsidR="008F1C4B">
        <w:rPr>
          <w:rFonts w:eastAsia="Calibri" w:cs="Calibri"/>
          <w:sz w:val="20"/>
        </w:rPr>
        <w:t>irector of</w:t>
      </w:r>
      <w:r w:rsidR="00771693" w:rsidRPr="008F1C4B">
        <w:rPr>
          <w:rFonts w:eastAsia="Calibri" w:cs="Calibri"/>
          <w:sz w:val="20"/>
        </w:rPr>
        <w:t xml:space="preserve"> Vastint Poland. </w:t>
      </w:r>
    </w:p>
    <w:p w:rsidR="00D41942" w:rsidRPr="008F1C4B" w:rsidRDefault="00D41942" w:rsidP="008500E4">
      <w:pPr>
        <w:spacing w:after="0" w:line="280" w:lineRule="exact"/>
        <w:jc w:val="both"/>
        <w:rPr>
          <w:rFonts w:eastAsia="Calibri" w:cs="Calibri"/>
          <w:sz w:val="20"/>
        </w:rPr>
      </w:pPr>
    </w:p>
    <w:p w:rsidR="0054291F" w:rsidRDefault="000D2F45" w:rsidP="008500E4">
      <w:pPr>
        <w:spacing w:after="0" w:line="280" w:lineRule="exact"/>
        <w:jc w:val="both"/>
        <w:rPr>
          <w:rFonts w:eastAsia="Calibri" w:cs="Calibri"/>
          <w:sz w:val="20"/>
        </w:rPr>
      </w:pPr>
      <w:r w:rsidRPr="00787EBE">
        <w:rPr>
          <w:rFonts w:eastAsia="Calibri" w:cs="Calibri"/>
          <w:sz w:val="20"/>
        </w:rPr>
        <w:t xml:space="preserve">“It was very important for our client to ensure a modern and comfortable working environment for its employees, and at the same time </w:t>
      </w:r>
      <w:r w:rsidR="00343F4B" w:rsidRPr="00787EBE">
        <w:rPr>
          <w:rFonts w:eastAsia="Calibri" w:cs="Calibri"/>
          <w:sz w:val="20"/>
        </w:rPr>
        <w:t>to negotiate favorable leasing terms.</w:t>
      </w:r>
      <w:r w:rsidR="00103C75" w:rsidRPr="00787EBE">
        <w:rPr>
          <w:rFonts w:eastAsia="Calibri" w:cs="Calibri"/>
          <w:sz w:val="20"/>
        </w:rPr>
        <w:t xml:space="preserve"> </w:t>
      </w:r>
      <w:r w:rsidR="00343F4B" w:rsidRPr="00787EBE">
        <w:rPr>
          <w:rFonts w:eastAsia="Calibri" w:cs="Calibri"/>
          <w:sz w:val="20"/>
        </w:rPr>
        <w:t xml:space="preserve"> Through effective negotiations</w:t>
      </w:r>
      <w:r w:rsidR="00103C75" w:rsidRPr="00787EBE">
        <w:rPr>
          <w:rFonts w:eastAsia="Calibri" w:cs="Calibri"/>
          <w:sz w:val="20"/>
        </w:rPr>
        <w:t xml:space="preserve">, </w:t>
      </w:r>
      <w:r w:rsidR="00343F4B" w:rsidRPr="00787EBE">
        <w:rPr>
          <w:rFonts w:eastAsia="Calibri" w:cs="Calibri"/>
          <w:sz w:val="20"/>
        </w:rPr>
        <w:t xml:space="preserve">all of our client’s expectations were met in the </w:t>
      </w:r>
      <w:r w:rsidR="00290FC4" w:rsidRPr="00787EBE">
        <w:rPr>
          <w:rFonts w:eastAsia="Calibri" w:cs="Calibri"/>
          <w:sz w:val="20"/>
        </w:rPr>
        <w:t>Business Garden</w:t>
      </w:r>
      <w:r w:rsidR="000147CC" w:rsidRPr="00787EBE">
        <w:rPr>
          <w:rFonts w:eastAsia="Calibri" w:cs="Calibri"/>
          <w:sz w:val="20"/>
        </w:rPr>
        <w:t>”.</w:t>
      </w:r>
      <w:r w:rsidR="00771693" w:rsidRPr="00787EBE">
        <w:rPr>
          <w:rFonts w:eastAsia="Calibri" w:cs="Calibri"/>
          <w:sz w:val="20"/>
        </w:rPr>
        <w:t xml:space="preserve"> </w:t>
      </w:r>
      <w:r w:rsidR="00290FC4" w:rsidRPr="00787EBE">
        <w:rPr>
          <w:rFonts w:eastAsia="Calibri" w:cs="Calibri"/>
          <w:sz w:val="20"/>
        </w:rPr>
        <w:t xml:space="preserve">- </w:t>
      </w:r>
      <w:r w:rsidR="00343F4B" w:rsidRPr="00787EBE">
        <w:rPr>
          <w:rFonts w:eastAsia="Calibri" w:cs="Calibri"/>
          <w:sz w:val="20"/>
        </w:rPr>
        <w:t>said</w:t>
      </w:r>
      <w:r w:rsidR="00290FC4" w:rsidRPr="00787EBE">
        <w:rPr>
          <w:rFonts w:eastAsia="Calibri" w:cs="Calibri"/>
          <w:sz w:val="20"/>
        </w:rPr>
        <w:t xml:space="preserve"> Anna Trębicka, S</w:t>
      </w:r>
      <w:r w:rsidR="00343F4B" w:rsidRPr="00787EBE">
        <w:rPr>
          <w:rFonts w:eastAsia="Calibri" w:cs="Calibri"/>
          <w:sz w:val="20"/>
        </w:rPr>
        <w:t>enior</w:t>
      </w:r>
      <w:r w:rsidR="00290FC4" w:rsidRPr="00787EBE">
        <w:rPr>
          <w:rFonts w:eastAsia="Calibri" w:cs="Calibri"/>
          <w:sz w:val="20"/>
        </w:rPr>
        <w:t xml:space="preserve"> Nego</w:t>
      </w:r>
      <w:r w:rsidR="00343F4B" w:rsidRPr="00787EBE">
        <w:rPr>
          <w:rFonts w:eastAsia="Calibri" w:cs="Calibri"/>
          <w:sz w:val="20"/>
        </w:rPr>
        <w:t>tiation</w:t>
      </w:r>
      <w:r w:rsidR="00213BC5" w:rsidRPr="00787EBE">
        <w:rPr>
          <w:rFonts w:eastAsia="Calibri" w:cs="Calibri"/>
          <w:sz w:val="20"/>
        </w:rPr>
        <w:t xml:space="preserve">, </w:t>
      </w:r>
      <w:r w:rsidR="00343F4B" w:rsidRPr="00787EBE">
        <w:rPr>
          <w:rFonts w:eastAsia="Calibri" w:cs="Calibri"/>
          <w:sz w:val="20"/>
        </w:rPr>
        <w:t>Office Space Division</w:t>
      </w:r>
      <w:r w:rsidR="00213BC5" w:rsidRPr="00787EBE">
        <w:rPr>
          <w:rFonts w:eastAsia="Calibri" w:cs="Calibri"/>
          <w:sz w:val="20"/>
        </w:rPr>
        <w:t>,</w:t>
      </w:r>
      <w:r w:rsidR="00290FC4" w:rsidRPr="00787EBE">
        <w:rPr>
          <w:rFonts w:eastAsia="Calibri" w:cs="Calibri"/>
          <w:sz w:val="20"/>
        </w:rPr>
        <w:t xml:space="preserve"> CBRE.</w:t>
      </w:r>
    </w:p>
    <w:p w:rsidR="00D41942" w:rsidRPr="00787EBE" w:rsidRDefault="00D41942" w:rsidP="008500E4">
      <w:pPr>
        <w:spacing w:after="0" w:line="280" w:lineRule="exact"/>
        <w:jc w:val="both"/>
        <w:rPr>
          <w:rFonts w:eastAsia="Calibri" w:cs="Calibri"/>
          <w:sz w:val="20"/>
        </w:rPr>
      </w:pPr>
    </w:p>
    <w:p w:rsidR="008500E4" w:rsidRDefault="00343F4B" w:rsidP="008500E4">
      <w:pPr>
        <w:spacing w:after="0" w:line="280" w:lineRule="exact"/>
        <w:jc w:val="both"/>
        <w:rPr>
          <w:rFonts w:eastAsia="Calibri" w:cs="Calibri"/>
          <w:sz w:val="20"/>
        </w:rPr>
      </w:pPr>
      <w:r w:rsidRPr="00343F4B">
        <w:rPr>
          <w:rFonts w:eastAsia="Calibri" w:cs="Calibri"/>
          <w:sz w:val="20"/>
        </w:rPr>
        <w:t>The office complex located at the intersection of</w:t>
      </w:r>
      <w:r w:rsidR="009F5D81" w:rsidRPr="00343F4B">
        <w:rPr>
          <w:rFonts w:eastAsia="Calibri" w:cs="Calibri"/>
          <w:sz w:val="20"/>
        </w:rPr>
        <w:t xml:space="preserve"> Marcelińsk</w:t>
      </w:r>
      <w:r w:rsidRPr="00343F4B">
        <w:rPr>
          <w:rFonts w:eastAsia="Calibri" w:cs="Calibri"/>
          <w:sz w:val="20"/>
        </w:rPr>
        <w:t>a and</w:t>
      </w:r>
      <w:r w:rsidR="009F5D81" w:rsidRPr="00343F4B">
        <w:rPr>
          <w:rFonts w:eastAsia="Calibri" w:cs="Calibri"/>
          <w:sz w:val="20"/>
        </w:rPr>
        <w:t xml:space="preserve"> Bułgarsk</w:t>
      </w:r>
      <w:r w:rsidRPr="00343F4B">
        <w:rPr>
          <w:rFonts w:eastAsia="Calibri" w:cs="Calibri"/>
          <w:sz w:val="20"/>
        </w:rPr>
        <w:t xml:space="preserve">a streets in </w:t>
      </w:r>
      <w:r w:rsidR="009F5D81" w:rsidRPr="00343F4B">
        <w:rPr>
          <w:rFonts w:eastAsia="Calibri" w:cs="Calibri"/>
          <w:sz w:val="20"/>
        </w:rPr>
        <w:t>Marcelin</w:t>
      </w:r>
      <w:r w:rsidRPr="00343F4B">
        <w:rPr>
          <w:rFonts w:eastAsia="Calibri" w:cs="Calibri"/>
          <w:sz w:val="20"/>
        </w:rPr>
        <w:t xml:space="preserve"> is one of three business parks developed </w:t>
      </w:r>
      <w:r>
        <w:rPr>
          <w:rFonts w:eastAsia="Calibri" w:cs="Calibri"/>
          <w:sz w:val="20"/>
        </w:rPr>
        <w:t xml:space="preserve">by Vastint </w:t>
      </w:r>
      <w:r w:rsidRPr="00343F4B">
        <w:rPr>
          <w:rFonts w:eastAsia="Calibri" w:cs="Calibri"/>
          <w:sz w:val="20"/>
        </w:rPr>
        <w:t>under the brand name</w:t>
      </w:r>
      <w:r w:rsidR="009F5D81" w:rsidRPr="00343F4B">
        <w:rPr>
          <w:rFonts w:eastAsia="Calibri" w:cs="Calibri"/>
          <w:sz w:val="20"/>
        </w:rPr>
        <w:t xml:space="preserve"> </w:t>
      </w:r>
      <w:r>
        <w:rPr>
          <w:rFonts w:eastAsia="Calibri" w:cs="Calibri"/>
          <w:sz w:val="20"/>
        </w:rPr>
        <w:t>“</w:t>
      </w:r>
      <w:r w:rsidR="009F5D81" w:rsidRPr="00343F4B">
        <w:rPr>
          <w:rFonts w:eastAsia="Calibri" w:cs="Calibri"/>
          <w:sz w:val="20"/>
        </w:rPr>
        <w:t>Business Garden</w:t>
      </w:r>
      <w:r>
        <w:rPr>
          <w:rFonts w:eastAsia="Calibri" w:cs="Calibri"/>
          <w:sz w:val="20"/>
        </w:rPr>
        <w:t>”</w:t>
      </w:r>
      <w:r w:rsidR="009F5D81" w:rsidRPr="00343F4B">
        <w:rPr>
          <w:rFonts w:eastAsia="Calibri" w:cs="Calibri"/>
          <w:sz w:val="20"/>
        </w:rPr>
        <w:t xml:space="preserve"> </w:t>
      </w:r>
      <w:r>
        <w:rPr>
          <w:rFonts w:eastAsia="Calibri" w:cs="Calibri"/>
          <w:sz w:val="20"/>
        </w:rPr>
        <w:t>in Poland</w:t>
      </w:r>
      <w:r w:rsidR="009F5D81" w:rsidRPr="00343F4B">
        <w:rPr>
          <w:rFonts w:eastAsia="Calibri" w:cs="Calibri"/>
          <w:sz w:val="20"/>
        </w:rPr>
        <w:t xml:space="preserve">.  </w:t>
      </w:r>
      <w:r w:rsidRPr="00787EBE">
        <w:rPr>
          <w:rFonts w:eastAsia="Calibri" w:cs="Calibri"/>
          <w:sz w:val="20"/>
        </w:rPr>
        <w:t>Ultimately, it will comprise</w:t>
      </w:r>
      <w:r w:rsidR="00771693" w:rsidRPr="00787EBE">
        <w:rPr>
          <w:rFonts w:eastAsia="Calibri" w:cs="Calibri"/>
          <w:sz w:val="20"/>
        </w:rPr>
        <w:t xml:space="preserve"> </w:t>
      </w:r>
      <w:r w:rsidR="00463CF4" w:rsidRPr="00787EBE">
        <w:rPr>
          <w:rFonts w:eastAsia="Calibri" w:cs="Calibri"/>
          <w:sz w:val="20"/>
        </w:rPr>
        <w:t>9 bu</w:t>
      </w:r>
      <w:r w:rsidRPr="00787EBE">
        <w:rPr>
          <w:rFonts w:eastAsia="Calibri" w:cs="Calibri"/>
          <w:sz w:val="20"/>
        </w:rPr>
        <w:t>ildings with a total planned area of</w:t>
      </w:r>
      <w:r w:rsidR="00463CF4" w:rsidRPr="00787EBE">
        <w:rPr>
          <w:rFonts w:eastAsia="Calibri" w:cs="Calibri"/>
          <w:sz w:val="20"/>
        </w:rPr>
        <w:t xml:space="preserve"> 80</w:t>
      </w:r>
      <w:r w:rsidRPr="00787EBE">
        <w:rPr>
          <w:rFonts w:eastAsia="Calibri" w:cs="Calibri"/>
          <w:sz w:val="20"/>
        </w:rPr>
        <w:t>,</w:t>
      </w:r>
      <w:r w:rsidR="00463CF4" w:rsidRPr="00787EBE">
        <w:rPr>
          <w:rFonts w:eastAsia="Calibri" w:cs="Calibri"/>
          <w:sz w:val="20"/>
        </w:rPr>
        <w:t>000 m</w:t>
      </w:r>
      <w:bookmarkStart w:id="0" w:name="_GoBack"/>
      <w:r w:rsidR="00463CF4" w:rsidRPr="008500E4">
        <w:rPr>
          <w:rFonts w:eastAsia="Calibri" w:cs="Calibri"/>
          <w:sz w:val="20"/>
          <w:vertAlign w:val="superscript"/>
        </w:rPr>
        <w:t>2</w:t>
      </w:r>
      <w:bookmarkEnd w:id="0"/>
      <w:r w:rsidR="005B3BF3" w:rsidRPr="00787EBE">
        <w:rPr>
          <w:rFonts w:eastAsia="Calibri" w:cs="Calibri"/>
          <w:sz w:val="20"/>
        </w:rPr>
        <w:t xml:space="preserve">. </w:t>
      </w:r>
      <w:r w:rsidRPr="00787EBE">
        <w:rPr>
          <w:rFonts w:eastAsia="Calibri" w:cs="Calibri"/>
          <w:sz w:val="20"/>
        </w:rPr>
        <w:t>The first phase of the project commissioned at the beginning of this year offers</w:t>
      </w:r>
      <w:r w:rsidR="00463CF4" w:rsidRPr="00787EBE">
        <w:rPr>
          <w:rFonts w:eastAsia="Calibri" w:cs="Calibri"/>
          <w:sz w:val="20"/>
        </w:rPr>
        <w:t xml:space="preserve"> </w:t>
      </w:r>
      <w:r w:rsidR="005B3BF3" w:rsidRPr="00787EBE">
        <w:rPr>
          <w:rFonts w:eastAsia="Calibri" w:cs="Calibri"/>
          <w:sz w:val="20"/>
        </w:rPr>
        <w:t>42</w:t>
      </w:r>
      <w:r w:rsidRPr="00787EBE">
        <w:rPr>
          <w:rFonts w:eastAsia="Calibri" w:cs="Calibri"/>
          <w:sz w:val="20"/>
        </w:rPr>
        <w:t>,</w:t>
      </w:r>
      <w:r w:rsidR="005B3BF3" w:rsidRPr="00787EBE">
        <w:rPr>
          <w:rFonts w:eastAsia="Calibri" w:cs="Calibri"/>
          <w:sz w:val="20"/>
        </w:rPr>
        <w:t xml:space="preserve">000 </w:t>
      </w:r>
      <w:r w:rsidR="00463CF4" w:rsidRPr="00787EBE">
        <w:rPr>
          <w:rFonts w:eastAsia="Calibri" w:cs="Calibri"/>
          <w:sz w:val="20"/>
        </w:rPr>
        <w:t>m</w:t>
      </w:r>
      <w:r w:rsidR="00463CF4" w:rsidRPr="008500E4">
        <w:rPr>
          <w:rFonts w:eastAsia="Calibri" w:cs="Calibri"/>
          <w:sz w:val="20"/>
          <w:vertAlign w:val="superscript"/>
        </w:rPr>
        <w:t>2</w:t>
      </w:r>
      <w:r w:rsidR="005B3BF3" w:rsidRPr="00787EBE">
        <w:rPr>
          <w:rFonts w:eastAsia="Calibri" w:cs="Calibri"/>
          <w:sz w:val="20"/>
        </w:rPr>
        <w:t xml:space="preserve"> </w:t>
      </w:r>
      <w:r w:rsidRPr="00787EBE">
        <w:rPr>
          <w:rFonts w:eastAsia="Calibri" w:cs="Calibri"/>
          <w:sz w:val="20"/>
        </w:rPr>
        <w:t>of modern office space</w:t>
      </w:r>
      <w:r w:rsidR="005B3BF3" w:rsidRPr="00787EBE">
        <w:rPr>
          <w:rFonts w:eastAsia="Calibri" w:cs="Calibri"/>
          <w:sz w:val="20"/>
        </w:rPr>
        <w:t xml:space="preserve">. </w:t>
      </w:r>
    </w:p>
    <w:p w:rsidR="008500E4" w:rsidRDefault="008500E4" w:rsidP="008500E4">
      <w:pPr>
        <w:spacing w:after="0" w:line="280" w:lineRule="exact"/>
        <w:jc w:val="both"/>
        <w:rPr>
          <w:rFonts w:eastAsia="Calibri" w:cs="Calibri"/>
          <w:sz w:val="20"/>
        </w:rPr>
      </w:pPr>
    </w:p>
    <w:p w:rsidR="008500E4" w:rsidRDefault="008500E4" w:rsidP="008500E4">
      <w:pPr>
        <w:spacing w:after="0" w:line="280" w:lineRule="exact"/>
        <w:jc w:val="both"/>
        <w:rPr>
          <w:rFonts w:eastAsia="Calibri" w:cs="Calibri"/>
          <w:sz w:val="20"/>
        </w:rPr>
      </w:pPr>
    </w:p>
    <w:p w:rsidR="008500E4" w:rsidRDefault="008500E4" w:rsidP="008500E4">
      <w:pPr>
        <w:spacing w:after="0" w:line="280" w:lineRule="exact"/>
        <w:jc w:val="both"/>
        <w:rPr>
          <w:rFonts w:eastAsia="Calibri" w:cs="Calibri"/>
          <w:sz w:val="20"/>
        </w:rPr>
      </w:pPr>
    </w:p>
    <w:p w:rsidR="008500E4" w:rsidRDefault="008500E4" w:rsidP="008500E4">
      <w:pPr>
        <w:spacing w:after="0" w:line="280" w:lineRule="exact"/>
        <w:jc w:val="both"/>
        <w:rPr>
          <w:rFonts w:eastAsia="Calibri" w:cs="Calibri"/>
          <w:sz w:val="20"/>
        </w:rPr>
      </w:pPr>
    </w:p>
    <w:p w:rsidR="008500E4" w:rsidRDefault="008500E4" w:rsidP="008500E4">
      <w:pPr>
        <w:spacing w:after="0" w:line="280" w:lineRule="exact"/>
        <w:jc w:val="both"/>
        <w:rPr>
          <w:rFonts w:eastAsia="Calibri" w:cs="Calibri"/>
          <w:sz w:val="20"/>
        </w:rPr>
      </w:pPr>
    </w:p>
    <w:p w:rsidR="008500E4" w:rsidRDefault="008500E4" w:rsidP="008500E4">
      <w:pPr>
        <w:spacing w:after="0" w:line="280" w:lineRule="exact"/>
        <w:jc w:val="both"/>
        <w:rPr>
          <w:rFonts w:eastAsia="Calibri" w:cs="Calibri"/>
          <w:sz w:val="20"/>
        </w:rPr>
      </w:pPr>
    </w:p>
    <w:p w:rsidR="00396521" w:rsidRPr="00343F4B" w:rsidRDefault="00343F4B" w:rsidP="008500E4">
      <w:pPr>
        <w:spacing w:after="0" w:line="280" w:lineRule="exact"/>
        <w:jc w:val="both"/>
        <w:rPr>
          <w:color w:val="000000"/>
          <w:sz w:val="20"/>
          <w:szCs w:val="20"/>
        </w:rPr>
      </w:pPr>
      <w:r w:rsidRPr="00787EBE">
        <w:rPr>
          <w:rFonts w:eastAsia="Calibri" w:cs="Calibri"/>
          <w:sz w:val="20"/>
        </w:rPr>
        <w:t>The buildings will accommodate a number of amenities and retail points for tenants,</w:t>
      </w:r>
      <w:r w:rsidR="008500E4">
        <w:rPr>
          <w:rFonts w:eastAsia="Calibri" w:cs="Calibri"/>
          <w:sz w:val="20"/>
        </w:rPr>
        <w:t xml:space="preserve">                     </w:t>
      </w:r>
      <w:r w:rsidRPr="00787EBE">
        <w:rPr>
          <w:rFonts w:eastAsia="Calibri" w:cs="Calibri"/>
          <w:sz w:val="20"/>
        </w:rPr>
        <w:t xml:space="preserve"> i.e. conference rooms, a canteen, a medical clinic and others</w:t>
      </w:r>
      <w:r w:rsidR="005B3BF3" w:rsidRPr="00787EBE">
        <w:rPr>
          <w:rFonts w:eastAsia="Calibri" w:cs="Calibri"/>
          <w:sz w:val="20"/>
        </w:rPr>
        <w:t xml:space="preserve">. </w:t>
      </w:r>
      <w:r w:rsidRPr="00343F4B">
        <w:rPr>
          <w:rFonts w:eastAsia="Calibri" w:cs="Calibri"/>
          <w:sz w:val="20"/>
        </w:rPr>
        <w:t xml:space="preserve">An innovative </w:t>
      </w:r>
      <w:r>
        <w:rPr>
          <w:rFonts w:eastAsia="Calibri" w:cs="Calibri"/>
          <w:sz w:val="20"/>
        </w:rPr>
        <w:t>“</w:t>
      </w:r>
      <w:r w:rsidR="00396521" w:rsidRPr="00343F4B">
        <w:rPr>
          <w:rFonts w:eastAsia="Calibri" w:cs="Calibri"/>
          <w:sz w:val="20"/>
        </w:rPr>
        <w:t>Hospitality”</w:t>
      </w:r>
      <w:r w:rsidRPr="00343F4B">
        <w:rPr>
          <w:rFonts w:eastAsia="Calibri" w:cs="Calibri"/>
          <w:sz w:val="20"/>
        </w:rPr>
        <w:t xml:space="preserve"> scheme which comprises a rich calendar of events</w:t>
      </w:r>
      <w:r>
        <w:rPr>
          <w:rFonts w:eastAsia="Calibri" w:cs="Calibri"/>
          <w:sz w:val="20"/>
        </w:rPr>
        <w:t>, service packages and quality monitoring program in line with the tenants’ expectations</w:t>
      </w:r>
      <w:r w:rsidRPr="00343F4B">
        <w:rPr>
          <w:sz w:val="20"/>
          <w:szCs w:val="22"/>
        </w:rPr>
        <w:t xml:space="preserve"> will be implemented in the complex</w:t>
      </w:r>
      <w:r w:rsidR="00B76E13" w:rsidRPr="00343F4B">
        <w:rPr>
          <w:rFonts w:eastAsia="Calibri" w:cs="Calibri"/>
          <w:sz w:val="20"/>
        </w:rPr>
        <w:t>.</w:t>
      </w:r>
    </w:p>
    <w:p w:rsidR="008500E4" w:rsidRDefault="008500E4" w:rsidP="008500E4">
      <w:pPr>
        <w:spacing w:after="0" w:line="280" w:lineRule="exact"/>
        <w:jc w:val="both"/>
        <w:rPr>
          <w:rFonts w:eastAsia="Calibri" w:cs="Calibri"/>
          <w:sz w:val="20"/>
        </w:rPr>
      </w:pPr>
    </w:p>
    <w:p w:rsidR="00396521" w:rsidRPr="00343F4B" w:rsidRDefault="008016AF" w:rsidP="008500E4">
      <w:pPr>
        <w:spacing w:after="0" w:line="280" w:lineRule="exact"/>
        <w:jc w:val="both"/>
        <w:rPr>
          <w:rFonts w:eastAsia="Calibri" w:cs="Calibri"/>
          <w:sz w:val="20"/>
        </w:rPr>
      </w:pPr>
      <w:r w:rsidRPr="00787EBE">
        <w:rPr>
          <w:rFonts w:eastAsia="Calibri" w:cs="Calibri"/>
          <w:sz w:val="20"/>
        </w:rPr>
        <w:t>Compact buildings surrounded by greenery were designed based on modern and energy saving technical solutions compliant with</w:t>
      </w:r>
      <w:r w:rsidR="00EF0E8A" w:rsidRPr="00787EBE">
        <w:rPr>
          <w:rFonts w:eastAsia="Calibri" w:cs="Calibri"/>
          <w:sz w:val="20"/>
        </w:rPr>
        <w:t xml:space="preserve"> </w:t>
      </w:r>
      <w:r w:rsidRPr="00787EBE">
        <w:rPr>
          <w:rFonts w:eastAsia="Calibri" w:cs="Calibri"/>
          <w:sz w:val="20"/>
        </w:rPr>
        <w:t xml:space="preserve">the </w:t>
      </w:r>
      <w:r w:rsidR="00EF0E8A" w:rsidRPr="00787EBE">
        <w:rPr>
          <w:rFonts w:eastAsia="Calibri" w:cs="Calibri"/>
          <w:sz w:val="20"/>
        </w:rPr>
        <w:t>LEED</w:t>
      </w:r>
      <w:r w:rsidRPr="00787EBE">
        <w:rPr>
          <w:rFonts w:eastAsia="Calibri" w:cs="Calibri"/>
          <w:sz w:val="20"/>
        </w:rPr>
        <w:t xml:space="preserve"> certification program</w:t>
      </w:r>
      <w:r w:rsidR="00EF0E8A" w:rsidRPr="00787EBE">
        <w:rPr>
          <w:rFonts w:eastAsia="Calibri" w:cs="Calibri"/>
          <w:sz w:val="20"/>
        </w:rPr>
        <w:t>.</w:t>
      </w:r>
      <w:r w:rsidR="00EF0E8A" w:rsidRPr="008016AF">
        <w:rPr>
          <w:rFonts w:eastAsia="Calibri" w:cs="Calibri"/>
          <w:sz w:val="20"/>
        </w:rPr>
        <w:t xml:space="preserve"> </w:t>
      </w:r>
      <w:r w:rsidR="00343F4B" w:rsidRPr="00343F4B">
        <w:rPr>
          <w:rFonts w:eastAsia="Calibri" w:cs="Calibri"/>
          <w:sz w:val="20"/>
        </w:rPr>
        <w:t xml:space="preserve">The project has </w:t>
      </w:r>
      <w:r w:rsidR="00EF0E8A" w:rsidRPr="00343F4B">
        <w:rPr>
          <w:rFonts w:eastAsia="Calibri" w:cs="Calibri"/>
          <w:sz w:val="20"/>
        </w:rPr>
        <w:t>LEED Gold</w:t>
      </w:r>
      <w:r w:rsidR="00343F4B" w:rsidRPr="00343F4B">
        <w:rPr>
          <w:rFonts w:eastAsia="Calibri" w:cs="Calibri"/>
          <w:sz w:val="20"/>
        </w:rPr>
        <w:t xml:space="preserve"> precertification but the developer intends to </w:t>
      </w:r>
      <w:r>
        <w:rPr>
          <w:rFonts w:eastAsia="Calibri" w:cs="Calibri"/>
          <w:sz w:val="20"/>
        </w:rPr>
        <w:t xml:space="preserve">ultimately </w:t>
      </w:r>
      <w:r w:rsidR="00343F4B" w:rsidRPr="00343F4B">
        <w:rPr>
          <w:rFonts w:eastAsia="Calibri" w:cs="Calibri"/>
          <w:sz w:val="20"/>
        </w:rPr>
        <w:t>obtain LEED Platinum certificate</w:t>
      </w:r>
      <w:r>
        <w:rPr>
          <w:rFonts w:eastAsia="Calibri" w:cs="Calibri"/>
          <w:sz w:val="20"/>
        </w:rPr>
        <w:t xml:space="preserve"> for the project</w:t>
      </w:r>
      <w:r w:rsidR="00EF0E8A" w:rsidRPr="00343F4B">
        <w:rPr>
          <w:rFonts w:eastAsia="Calibri" w:cs="Calibri"/>
          <w:sz w:val="20"/>
        </w:rPr>
        <w:t>.</w:t>
      </w:r>
      <w:r w:rsidR="00F54648" w:rsidRPr="00343F4B">
        <w:rPr>
          <w:rFonts w:eastAsia="Calibri" w:cs="Calibri"/>
          <w:sz w:val="20"/>
        </w:rPr>
        <w:t xml:space="preserve"> </w:t>
      </w:r>
      <w:bookmarkStart w:id="1" w:name="read"/>
      <w:bookmarkEnd w:id="1"/>
    </w:p>
    <w:p w:rsidR="00D41942" w:rsidRDefault="00D41942" w:rsidP="008500E4">
      <w:pPr>
        <w:spacing w:after="0" w:line="280" w:lineRule="exact"/>
        <w:jc w:val="both"/>
        <w:rPr>
          <w:rFonts w:eastAsia="Calibri" w:cs="Calibri"/>
          <w:sz w:val="20"/>
        </w:rPr>
      </w:pPr>
    </w:p>
    <w:p w:rsidR="000147CC" w:rsidRPr="007576ED" w:rsidRDefault="008016AF" w:rsidP="008500E4">
      <w:pPr>
        <w:spacing w:after="0" w:line="280" w:lineRule="exact"/>
        <w:jc w:val="both"/>
        <w:rPr>
          <w:rFonts w:eastAsia="Calibri" w:cs="Calibri"/>
          <w:sz w:val="20"/>
        </w:rPr>
      </w:pPr>
      <w:r w:rsidRPr="008016AF">
        <w:rPr>
          <w:rFonts w:eastAsia="Calibri" w:cs="Calibri"/>
          <w:sz w:val="20"/>
        </w:rPr>
        <w:t>The in</w:t>
      </w:r>
      <w:r>
        <w:rPr>
          <w:rFonts w:eastAsia="Calibri" w:cs="Calibri"/>
          <w:sz w:val="20"/>
        </w:rPr>
        <w:t>v</w:t>
      </w:r>
      <w:r w:rsidRPr="008016AF">
        <w:rPr>
          <w:rFonts w:eastAsia="Calibri" w:cs="Calibri"/>
          <w:sz w:val="20"/>
        </w:rPr>
        <w:t>estor and developer of the project is</w:t>
      </w:r>
      <w:r w:rsidR="00F54648" w:rsidRPr="008016AF">
        <w:rPr>
          <w:rFonts w:eastAsia="Calibri" w:cs="Calibri"/>
          <w:sz w:val="20"/>
        </w:rPr>
        <w:t xml:space="preserve"> Vastint Poland, </w:t>
      </w:r>
      <w:r>
        <w:rPr>
          <w:rFonts w:eastAsia="Calibri" w:cs="Calibri"/>
          <w:sz w:val="20"/>
        </w:rPr>
        <w:t>forming part of the</w:t>
      </w:r>
      <w:r w:rsidR="00F54648" w:rsidRPr="008016AF">
        <w:rPr>
          <w:rFonts w:eastAsia="Calibri" w:cs="Calibri"/>
          <w:sz w:val="20"/>
        </w:rPr>
        <w:t xml:space="preserve"> Property Division </w:t>
      </w:r>
      <w:r>
        <w:rPr>
          <w:rFonts w:eastAsia="Calibri" w:cs="Calibri"/>
          <w:sz w:val="20"/>
        </w:rPr>
        <w:t>of the</w:t>
      </w:r>
      <w:r w:rsidR="00F54648" w:rsidRPr="008016AF">
        <w:rPr>
          <w:rFonts w:eastAsia="Calibri" w:cs="Calibri"/>
          <w:sz w:val="20"/>
        </w:rPr>
        <w:t xml:space="preserve"> Inter IKEA</w:t>
      </w:r>
      <w:r>
        <w:rPr>
          <w:rFonts w:eastAsia="Calibri" w:cs="Calibri"/>
          <w:sz w:val="20"/>
        </w:rPr>
        <w:t xml:space="preserve"> Group</w:t>
      </w:r>
      <w:r w:rsidR="00F54648" w:rsidRPr="008016AF">
        <w:rPr>
          <w:rFonts w:eastAsia="Calibri" w:cs="Calibri"/>
          <w:sz w:val="20"/>
        </w:rPr>
        <w:t xml:space="preserve">. </w:t>
      </w:r>
      <w:r w:rsidR="007576ED" w:rsidRPr="007576ED">
        <w:rPr>
          <w:rFonts w:eastAsia="Calibri" w:cs="Calibri"/>
          <w:sz w:val="20"/>
        </w:rPr>
        <w:t xml:space="preserve">The </w:t>
      </w:r>
      <w:r w:rsidR="00F422C3" w:rsidRPr="007576ED">
        <w:rPr>
          <w:rFonts w:eastAsia="Calibri" w:cs="Calibri"/>
          <w:sz w:val="20"/>
        </w:rPr>
        <w:t>Business Garden</w:t>
      </w:r>
      <w:r w:rsidR="00B76E13" w:rsidRPr="007576ED">
        <w:rPr>
          <w:rFonts w:eastAsia="Calibri" w:cs="Calibri"/>
          <w:sz w:val="20"/>
        </w:rPr>
        <w:t xml:space="preserve"> </w:t>
      </w:r>
      <w:r w:rsidR="007576ED" w:rsidRPr="007576ED">
        <w:rPr>
          <w:rFonts w:eastAsia="Calibri" w:cs="Calibri"/>
          <w:sz w:val="20"/>
        </w:rPr>
        <w:t xml:space="preserve">complex is one of two projects </w:t>
      </w:r>
      <w:r w:rsidR="007576ED">
        <w:rPr>
          <w:rFonts w:eastAsia="Calibri" w:cs="Calibri"/>
          <w:sz w:val="20"/>
        </w:rPr>
        <w:t xml:space="preserve">of the company </w:t>
      </w:r>
      <w:r w:rsidR="007576ED" w:rsidRPr="007576ED">
        <w:rPr>
          <w:rFonts w:eastAsia="Calibri" w:cs="Calibri"/>
          <w:sz w:val="20"/>
        </w:rPr>
        <w:t>in</w:t>
      </w:r>
      <w:r w:rsidR="00F422C3" w:rsidRPr="007576ED">
        <w:rPr>
          <w:rFonts w:eastAsia="Calibri" w:cs="Calibri"/>
          <w:sz w:val="20"/>
        </w:rPr>
        <w:t xml:space="preserve"> Pozna</w:t>
      </w:r>
      <w:r w:rsidR="007576ED" w:rsidRPr="007576ED">
        <w:rPr>
          <w:rFonts w:eastAsia="Calibri" w:cs="Calibri"/>
          <w:sz w:val="20"/>
        </w:rPr>
        <w:t>ń</w:t>
      </w:r>
      <w:r w:rsidR="007576ED">
        <w:rPr>
          <w:rFonts w:eastAsia="Calibri" w:cs="Calibri"/>
          <w:sz w:val="20"/>
        </w:rPr>
        <w:t>, another one being the</w:t>
      </w:r>
      <w:r w:rsidR="00B76E13" w:rsidRPr="007576ED">
        <w:rPr>
          <w:rFonts w:eastAsia="Calibri" w:cs="Calibri"/>
          <w:sz w:val="20"/>
        </w:rPr>
        <w:t xml:space="preserve"> Portowo</w:t>
      </w:r>
      <w:r w:rsidR="007576ED" w:rsidRPr="007576ED">
        <w:rPr>
          <w:rFonts w:eastAsia="Calibri" w:cs="Calibri"/>
          <w:sz w:val="20"/>
        </w:rPr>
        <w:t xml:space="preserve"> residential estate located </w:t>
      </w:r>
      <w:r w:rsidR="00787EBE">
        <w:rPr>
          <w:rFonts w:eastAsia="Calibri" w:cs="Calibri"/>
          <w:sz w:val="20"/>
        </w:rPr>
        <w:t xml:space="preserve">at Straolecka Street </w:t>
      </w:r>
      <w:r w:rsidR="007576ED" w:rsidRPr="007576ED">
        <w:rPr>
          <w:rFonts w:eastAsia="Calibri" w:cs="Calibri"/>
          <w:sz w:val="20"/>
        </w:rPr>
        <w:t xml:space="preserve">near the </w:t>
      </w:r>
      <w:r w:rsidR="00B76E13" w:rsidRPr="007576ED">
        <w:rPr>
          <w:rFonts w:eastAsia="Calibri" w:cs="Calibri"/>
          <w:sz w:val="20"/>
        </w:rPr>
        <w:t>Wart</w:t>
      </w:r>
      <w:r w:rsidR="007576ED">
        <w:rPr>
          <w:rFonts w:eastAsia="Calibri" w:cs="Calibri"/>
          <w:sz w:val="20"/>
        </w:rPr>
        <w:t>a river</w:t>
      </w:r>
      <w:r w:rsidR="00B76E13" w:rsidRPr="007576ED">
        <w:rPr>
          <w:rFonts w:eastAsia="Calibri" w:cs="Calibri"/>
          <w:sz w:val="20"/>
        </w:rPr>
        <w:t>.</w:t>
      </w:r>
      <w:r w:rsidR="000147CC" w:rsidRPr="007576ED">
        <w:rPr>
          <w:rFonts w:eastAsia="Calibri" w:cs="Calibri"/>
          <w:sz w:val="20"/>
        </w:rPr>
        <w:t xml:space="preserve"> </w:t>
      </w:r>
    </w:p>
    <w:p w:rsidR="00D41942" w:rsidRDefault="00D41942" w:rsidP="008500E4">
      <w:pPr>
        <w:spacing w:after="0" w:line="280" w:lineRule="exact"/>
        <w:jc w:val="both"/>
        <w:rPr>
          <w:rFonts w:eastAsia="Calibri" w:cs="Calibri"/>
          <w:b/>
          <w:sz w:val="16"/>
        </w:rPr>
      </w:pPr>
    </w:p>
    <w:p w:rsidR="00D41942" w:rsidRDefault="00D41942" w:rsidP="008500E4">
      <w:pPr>
        <w:spacing w:after="0" w:line="280" w:lineRule="exact"/>
        <w:jc w:val="both"/>
        <w:rPr>
          <w:rFonts w:eastAsia="Calibri" w:cs="Calibri"/>
          <w:b/>
          <w:sz w:val="16"/>
        </w:rPr>
      </w:pPr>
    </w:p>
    <w:p w:rsidR="008500E4" w:rsidRDefault="008500E4" w:rsidP="008500E4">
      <w:pPr>
        <w:spacing w:after="0" w:line="280" w:lineRule="exact"/>
        <w:jc w:val="both"/>
        <w:rPr>
          <w:rFonts w:eastAsia="Calibri" w:cs="Calibri"/>
          <w:b/>
          <w:sz w:val="16"/>
        </w:rPr>
      </w:pPr>
    </w:p>
    <w:p w:rsidR="00D41942" w:rsidRDefault="00D41942" w:rsidP="008500E4">
      <w:pPr>
        <w:spacing w:after="0" w:line="280" w:lineRule="exact"/>
        <w:jc w:val="both"/>
        <w:rPr>
          <w:rFonts w:eastAsia="Calibri" w:cs="Calibri"/>
          <w:b/>
          <w:sz w:val="16"/>
        </w:rPr>
      </w:pPr>
    </w:p>
    <w:p w:rsidR="000147CC" w:rsidRPr="00D41942" w:rsidRDefault="000147CC" w:rsidP="008500E4">
      <w:pPr>
        <w:spacing w:after="0" w:line="240" w:lineRule="auto"/>
        <w:jc w:val="both"/>
        <w:rPr>
          <w:rFonts w:eastAsia="Calibri" w:cs="Calibri"/>
          <w:sz w:val="18"/>
        </w:rPr>
      </w:pPr>
      <w:proofErr w:type="spellStart"/>
      <w:r w:rsidRPr="00D41942">
        <w:rPr>
          <w:rFonts w:eastAsia="Calibri" w:cs="Calibri"/>
          <w:b/>
          <w:sz w:val="18"/>
        </w:rPr>
        <w:t>itelligence</w:t>
      </w:r>
      <w:proofErr w:type="spellEnd"/>
      <w:r w:rsidRPr="00D41942">
        <w:rPr>
          <w:rFonts w:eastAsia="Calibri" w:cs="Calibri"/>
          <w:b/>
          <w:sz w:val="18"/>
        </w:rPr>
        <w:t xml:space="preserve"> sp. z o.o.</w:t>
      </w:r>
      <w:r w:rsidRPr="00D41942">
        <w:rPr>
          <w:rFonts w:eastAsia="Calibri" w:cs="Calibri"/>
          <w:sz w:val="18"/>
        </w:rPr>
        <w:t xml:space="preserve"> </w:t>
      </w:r>
      <w:r w:rsidR="008F1C4B" w:rsidRPr="00D41942">
        <w:rPr>
          <w:rFonts w:eastAsia="Calibri" w:cs="Calibri"/>
          <w:sz w:val="18"/>
        </w:rPr>
        <w:t>forms part of the international</w:t>
      </w:r>
      <w:r w:rsidRPr="00D41942">
        <w:rPr>
          <w:rFonts w:eastAsia="Calibri" w:cs="Calibri"/>
          <w:sz w:val="18"/>
        </w:rPr>
        <w:t xml:space="preserve"> itelligence</w:t>
      </w:r>
      <w:r w:rsidR="008F1C4B" w:rsidRPr="00D41942">
        <w:rPr>
          <w:rFonts w:eastAsia="Calibri" w:cs="Calibri"/>
          <w:sz w:val="18"/>
        </w:rPr>
        <w:t xml:space="preserve"> group and is the supplier of full scope of</w:t>
      </w:r>
      <w:r w:rsidR="000D2F45" w:rsidRPr="00D41942">
        <w:rPr>
          <w:rFonts w:eastAsia="Calibri" w:cs="Calibri"/>
          <w:sz w:val="18"/>
        </w:rPr>
        <w:t xml:space="preserve"> </w:t>
      </w:r>
      <w:r w:rsidRPr="00D41942">
        <w:rPr>
          <w:rFonts w:eastAsia="Calibri" w:cs="Calibri"/>
          <w:sz w:val="18"/>
        </w:rPr>
        <w:t>SAP</w:t>
      </w:r>
      <w:r w:rsidR="000D2F45" w:rsidRPr="00D41942">
        <w:rPr>
          <w:rFonts w:eastAsia="Calibri" w:cs="Calibri"/>
          <w:sz w:val="18"/>
        </w:rPr>
        <w:t xml:space="preserve"> solutions</w:t>
      </w:r>
      <w:r w:rsidRPr="00D41942">
        <w:rPr>
          <w:rFonts w:eastAsia="Calibri" w:cs="Calibri"/>
          <w:sz w:val="18"/>
        </w:rPr>
        <w:t xml:space="preserve">. </w:t>
      </w:r>
      <w:r w:rsidR="000D2F45" w:rsidRPr="00D41942">
        <w:rPr>
          <w:rFonts w:eastAsia="Calibri" w:cs="Calibri"/>
          <w:sz w:val="18"/>
        </w:rPr>
        <w:t>It has its own</w:t>
      </w:r>
      <w:r w:rsidRPr="00D41942">
        <w:rPr>
          <w:rFonts w:eastAsia="Calibri" w:cs="Calibri"/>
          <w:sz w:val="18"/>
        </w:rPr>
        <w:t xml:space="preserve"> data center </w:t>
      </w:r>
      <w:r w:rsidR="000D2F45" w:rsidRPr="00D41942">
        <w:rPr>
          <w:rFonts w:eastAsia="Calibri" w:cs="Calibri"/>
          <w:sz w:val="18"/>
        </w:rPr>
        <w:t>in</w:t>
      </w:r>
      <w:r w:rsidRPr="00D41942">
        <w:rPr>
          <w:rFonts w:eastAsia="Calibri" w:cs="Calibri"/>
          <w:sz w:val="18"/>
        </w:rPr>
        <w:t xml:space="preserve"> Tarn</w:t>
      </w:r>
      <w:r w:rsidR="000D2F45" w:rsidRPr="00D41942">
        <w:rPr>
          <w:rFonts w:eastAsia="Calibri" w:cs="Calibri"/>
          <w:sz w:val="18"/>
        </w:rPr>
        <w:t>ów</w:t>
      </w:r>
      <w:r w:rsidRPr="00D41942">
        <w:rPr>
          <w:rFonts w:eastAsia="Calibri" w:cs="Calibri"/>
          <w:sz w:val="18"/>
        </w:rPr>
        <w:t xml:space="preserve"> Podgórny</w:t>
      </w:r>
      <w:r w:rsidR="000D2F45" w:rsidRPr="00D41942">
        <w:rPr>
          <w:rFonts w:eastAsia="Calibri" w:cs="Calibri"/>
          <w:sz w:val="18"/>
        </w:rPr>
        <w:t xml:space="preserve"> near</w:t>
      </w:r>
      <w:r w:rsidRPr="00D41942">
        <w:rPr>
          <w:rFonts w:eastAsia="Calibri" w:cs="Calibri"/>
          <w:sz w:val="18"/>
        </w:rPr>
        <w:t xml:space="preserve"> Pozna</w:t>
      </w:r>
      <w:r w:rsidR="000D2F45" w:rsidRPr="00D41942">
        <w:rPr>
          <w:rFonts w:eastAsia="Calibri" w:cs="Calibri"/>
          <w:sz w:val="18"/>
        </w:rPr>
        <w:t>ń equipped with modern IT infrastructure</w:t>
      </w:r>
      <w:r w:rsidRPr="00D41942">
        <w:rPr>
          <w:rFonts w:eastAsia="Calibri" w:cs="Calibri"/>
          <w:sz w:val="18"/>
        </w:rPr>
        <w:t xml:space="preserve"> </w:t>
      </w:r>
      <w:r w:rsidR="008016AF" w:rsidRPr="00D41942">
        <w:rPr>
          <w:rFonts w:eastAsia="Calibri" w:cs="Calibri"/>
          <w:sz w:val="18"/>
        </w:rPr>
        <w:t>for rendering comprehensive</w:t>
      </w:r>
      <w:r w:rsidRPr="00D41942">
        <w:rPr>
          <w:rFonts w:eastAsia="Calibri" w:cs="Calibri"/>
          <w:sz w:val="18"/>
        </w:rPr>
        <w:t xml:space="preserve"> IT</w:t>
      </w:r>
      <w:r w:rsidR="008016AF" w:rsidRPr="00D41942">
        <w:rPr>
          <w:rFonts w:eastAsia="Calibri" w:cs="Calibri"/>
          <w:sz w:val="18"/>
        </w:rPr>
        <w:t xml:space="preserve"> outsourcing services</w:t>
      </w:r>
      <w:r w:rsidRPr="00D41942">
        <w:rPr>
          <w:rFonts w:eastAsia="Calibri" w:cs="Calibri"/>
          <w:sz w:val="18"/>
        </w:rPr>
        <w:t xml:space="preserve"> – </w:t>
      </w:r>
      <w:r w:rsidR="008016AF" w:rsidRPr="00D41942">
        <w:rPr>
          <w:rFonts w:eastAsia="Calibri" w:cs="Calibri"/>
          <w:sz w:val="18"/>
        </w:rPr>
        <w:t>including the rental of servers and network equipment, system development, administration and management</w:t>
      </w:r>
      <w:r w:rsidRPr="00D41942">
        <w:rPr>
          <w:rFonts w:eastAsia="Calibri" w:cs="Calibri"/>
          <w:sz w:val="18"/>
        </w:rPr>
        <w:t>. Global</w:t>
      </w:r>
      <w:r w:rsidR="008016AF" w:rsidRPr="00D41942">
        <w:rPr>
          <w:rFonts w:eastAsia="Calibri" w:cs="Calibri"/>
          <w:sz w:val="18"/>
        </w:rPr>
        <w:t>ly,</w:t>
      </w:r>
      <w:r w:rsidRPr="00D41942">
        <w:rPr>
          <w:rFonts w:eastAsia="Calibri" w:cs="Calibri"/>
          <w:sz w:val="18"/>
        </w:rPr>
        <w:t xml:space="preserve"> itelligence </w:t>
      </w:r>
      <w:r w:rsidR="008016AF" w:rsidRPr="00D41942">
        <w:rPr>
          <w:rFonts w:eastAsia="Calibri" w:cs="Calibri"/>
          <w:sz w:val="18"/>
        </w:rPr>
        <w:t xml:space="preserve">employs more than </w:t>
      </w:r>
      <w:r w:rsidRPr="00D41942">
        <w:rPr>
          <w:rFonts w:eastAsia="Calibri" w:cs="Calibri"/>
          <w:sz w:val="18"/>
        </w:rPr>
        <w:t xml:space="preserve">3000 </w:t>
      </w:r>
      <w:r w:rsidR="008016AF" w:rsidRPr="00D41942">
        <w:rPr>
          <w:rFonts w:eastAsia="Calibri" w:cs="Calibri"/>
          <w:sz w:val="18"/>
        </w:rPr>
        <w:t xml:space="preserve">highly qualified employees in </w:t>
      </w:r>
      <w:r w:rsidRPr="00D41942">
        <w:rPr>
          <w:rFonts w:eastAsia="Calibri" w:cs="Calibri"/>
          <w:sz w:val="18"/>
        </w:rPr>
        <w:t>22</w:t>
      </w:r>
      <w:r w:rsidR="008016AF" w:rsidRPr="00D41942">
        <w:rPr>
          <w:rFonts w:eastAsia="Calibri" w:cs="Calibri"/>
          <w:sz w:val="18"/>
        </w:rPr>
        <w:t xml:space="preserve"> countries and</w:t>
      </w:r>
      <w:r w:rsidRPr="00D41942">
        <w:rPr>
          <w:rFonts w:eastAsia="Calibri" w:cs="Calibri"/>
          <w:sz w:val="18"/>
        </w:rPr>
        <w:t xml:space="preserve"> 5 region</w:t>
      </w:r>
      <w:r w:rsidR="008016AF" w:rsidRPr="00D41942">
        <w:rPr>
          <w:rFonts w:eastAsia="Calibri" w:cs="Calibri"/>
          <w:sz w:val="18"/>
        </w:rPr>
        <w:t xml:space="preserve">s, and carries out complex projects in the </w:t>
      </w:r>
      <w:r w:rsidRPr="00D41942">
        <w:rPr>
          <w:rFonts w:eastAsia="Calibri" w:cs="Calibri"/>
          <w:sz w:val="18"/>
        </w:rPr>
        <w:t>SAP</w:t>
      </w:r>
      <w:r w:rsidR="008016AF" w:rsidRPr="00D41942">
        <w:rPr>
          <w:rFonts w:eastAsia="Calibri" w:cs="Calibri"/>
          <w:sz w:val="18"/>
        </w:rPr>
        <w:t xml:space="preserve"> environment for more than</w:t>
      </w:r>
      <w:r w:rsidRPr="00D41942">
        <w:rPr>
          <w:rFonts w:eastAsia="Calibri" w:cs="Calibri"/>
          <w:sz w:val="18"/>
        </w:rPr>
        <w:t xml:space="preserve"> 5</w:t>
      </w:r>
      <w:r w:rsidR="008016AF" w:rsidRPr="00D41942">
        <w:rPr>
          <w:rFonts w:eastAsia="Calibri" w:cs="Calibri"/>
          <w:sz w:val="18"/>
        </w:rPr>
        <w:t>,</w:t>
      </w:r>
      <w:r w:rsidRPr="00D41942">
        <w:rPr>
          <w:rFonts w:eastAsia="Calibri" w:cs="Calibri"/>
          <w:sz w:val="18"/>
        </w:rPr>
        <w:t xml:space="preserve">000 </w:t>
      </w:r>
      <w:r w:rsidR="008016AF" w:rsidRPr="00D41942">
        <w:rPr>
          <w:rFonts w:eastAsia="Calibri" w:cs="Calibri"/>
          <w:sz w:val="18"/>
        </w:rPr>
        <w:t>customers all over the world</w:t>
      </w:r>
      <w:r w:rsidRPr="00D41942">
        <w:rPr>
          <w:rFonts w:eastAsia="Calibri" w:cs="Calibri"/>
          <w:sz w:val="18"/>
        </w:rPr>
        <w:t xml:space="preserve">. </w:t>
      </w:r>
      <w:r w:rsidR="008016AF" w:rsidRPr="00D41942">
        <w:rPr>
          <w:rFonts w:eastAsia="Calibri" w:cs="Calibri"/>
          <w:sz w:val="18"/>
        </w:rPr>
        <w:t>The company’s p</w:t>
      </w:r>
      <w:r w:rsidRPr="00D41942">
        <w:rPr>
          <w:rFonts w:eastAsia="Calibri" w:cs="Calibri"/>
          <w:sz w:val="18"/>
        </w:rPr>
        <w:t xml:space="preserve">ortfolio </w:t>
      </w:r>
      <w:r w:rsidR="008016AF" w:rsidRPr="00D41942">
        <w:rPr>
          <w:rFonts w:eastAsia="Calibri" w:cs="Calibri"/>
          <w:sz w:val="18"/>
        </w:rPr>
        <w:t xml:space="preserve">includes </w:t>
      </w:r>
      <w:r w:rsidRPr="00D41942">
        <w:rPr>
          <w:rFonts w:eastAsia="Calibri" w:cs="Calibri"/>
          <w:sz w:val="18"/>
        </w:rPr>
        <w:t>SAP</w:t>
      </w:r>
      <w:r w:rsidR="008016AF" w:rsidRPr="00D41942">
        <w:rPr>
          <w:rFonts w:eastAsia="Calibri" w:cs="Calibri"/>
          <w:sz w:val="18"/>
        </w:rPr>
        <w:t xml:space="preserve"> licensing and consulting services</w:t>
      </w:r>
      <w:r w:rsidRPr="00D41942">
        <w:rPr>
          <w:rFonts w:eastAsia="Calibri" w:cs="Calibri"/>
          <w:sz w:val="18"/>
        </w:rPr>
        <w:t>, SAP</w:t>
      </w:r>
      <w:r w:rsidR="008016AF" w:rsidRPr="00D41942">
        <w:rPr>
          <w:rFonts w:eastAsia="Calibri" w:cs="Calibri"/>
          <w:sz w:val="18"/>
        </w:rPr>
        <w:t xml:space="preserve"> based solutions</w:t>
      </w:r>
      <w:r w:rsidRPr="00D41942">
        <w:rPr>
          <w:rFonts w:eastAsia="Calibri" w:cs="Calibri"/>
          <w:sz w:val="18"/>
        </w:rPr>
        <w:t>, hosting</w:t>
      </w:r>
      <w:r w:rsidR="008016AF" w:rsidRPr="00D41942">
        <w:rPr>
          <w:rFonts w:eastAsia="Calibri" w:cs="Calibri"/>
          <w:sz w:val="18"/>
        </w:rPr>
        <w:t xml:space="preserve"> and application support services</w:t>
      </w:r>
      <w:r w:rsidRPr="00D41942">
        <w:rPr>
          <w:rFonts w:eastAsia="Calibri" w:cs="Calibri"/>
          <w:sz w:val="18"/>
        </w:rPr>
        <w:t xml:space="preserve">. </w:t>
      </w:r>
      <w:r w:rsidR="008016AF" w:rsidRPr="00D41942">
        <w:rPr>
          <w:rFonts w:eastAsia="Calibri" w:cs="Calibri"/>
          <w:sz w:val="18"/>
        </w:rPr>
        <w:t>In Poland the company has been present since</w:t>
      </w:r>
      <w:r w:rsidRPr="00D41942">
        <w:rPr>
          <w:rFonts w:eastAsia="Calibri" w:cs="Calibri"/>
          <w:sz w:val="18"/>
        </w:rPr>
        <w:t xml:space="preserve"> 1995 </w:t>
      </w:r>
      <w:r w:rsidR="008016AF" w:rsidRPr="00D41942">
        <w:rPr>
          <w:rFonts w:eastAsia="Calibri" w:cs="Calibri"/>
          <w:sz w:val="18"/>
        </w:rPr>
        <w:t>and employs approx.</w:t>
      </w:r>
      <w:r w:rsidRPr="00D41942">
        <w:rPr>
          <w:rFonts w:eastAsia="Calibri" w:cs="Calibri"/>
          <w:sz w:val="18"/>
        </w:rPr>
        <w:t xml:space="preserve"> 180 </w:t>
      </w:r>
      <w:r w:rsidR="008016AF" w:rsidRPr="00D41942">
        <w:rPr>
          <w:rFonts w:eastAsia="Calibri" w:cs="Calibri"/>
          <w:sz w:val="18"/>
        </w:rPr>
        <w:t>people</w:t>
      </w:r>
      <w:r w:rsidRPr="00D41942">
        <w:rPr>
          <w:rFonts w:eastAsia="Calibri" w:cs="Calibri"/>
          <w:sz w:val="18"/>
        </w:rPr>
        <w:t xml:space="preserve">. </w:t>
      </w:r>
    </w:p>
    <w:p w:rsidR="00ED6D5E" w:rsidRPr="008016AF" w:rsidRDefault="00ED6D5E" w:rsidP="00E44C24">
      <w:pPr>
        <w:spacing w:after="0" w:line="280" w:lineRule="exact"/>
        <w:jc w:val="both"/>
        <w:rPr>
          <w:b/>
          <w:color w:val="404040"/>
        </w:rPr>
      </w:pPr>
    </w:p>
    <w:sectPr w:rsidR="00ED6D5E" w:rsidRPr="008016AF" w:rsidSect="00F608EE">
      <w:headerReference w:type="default" r:id="rId8"/>
      <w:footerReference w:type="default" r:id="rId9"/>
      <w:headerReference w:type="first" r:id="rId10"/>
      <w:footerReference w:type="first" r:id="rId11"/>
      <w:pgSz w:w="12240" w:h="15840" w:code="1"/>
      <w:pgMar w:top="2099" w:right="1134" w:bottom="1588" w:left="1418" w:header="709" w:footer="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0A" w:rsidRDefault="00A9460A" w:rsidP="00A27B54">
      <w:pPr>
        <w:spacing w:after="0" w:line="240" w:lineRule="auto"/>
      </w:pPr>
      <w:r>
        <w:separator/>
      </w:r>
    </w:p>
  </w:endnote>
  <w:endnote w:type="continuationSeparator" w:id="0">
    <w:p w:rsidR="00A9460A" w:rsidRDefault="00A9460A" w:rsidP="00A2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41386"/>
      <w:docPartObj>
        <w:docPartGallery w:val="Page Numbers (Bottom of Page)"/>
        <w:docPartUnique/>
      </w:docPartObj>
    </w:sdtPr>
    <w:sdtEndPr/>
    <w:sdtContent>
      <w:sdt>
        <w:sdtPr>
          <w:id w:val="860082579"/>
          <w:docPartObj>
            <w:docPartGallery w:val="Page Numbers (Top of Page)"/>
            <w:docPartUnique/>
          </w:docPartObj>
        </w:sdtPr>
        <w:sdtEndPr/>
        <w:sdtContent>
          <w:p w:rsidR="00DF1308" w:rsidRDefault="00DF1308">
            <w:pPr>
              <w:pStyle w:val="Stopka"/>
              <w:jc w:val="right"/>
            </w:pPr>
            <w:r>
              <w:t xml:space="preserve">Page </w:t>
            </w:r>
            <w:r w:rsidRPr="00DF1308">
              <w:rPr>
                <w:bCs/>
                <w:sz w:val="24"/>
                <w:szCs w:val="24"/>
              </w:rPr>
              <w:fldChar w:fldCharType="begin"/>
            </w:r>
            <w:r w:rsidRPr="00DF1308">
              <w:rPr>
                <w:bCs/>
              </w:rPr>
              <w:instrText xml:space="preserve"> PAGE </w:instrText>
            </w:r>
            <w:r w:rsidRPr="00DF1308">
              <w:rPr>
                <w:bCs/>
                <w:sz w:val="24"/>
                <w:szCs w:val="24"/>
              </w:rPr>
              <w:fldChar w:fldCharType="separate"/>
            </w:r>
            <w:r w:rsidR="008500E4">
              <w:rPr>
                <w:bCs/>
                <w:noProof/>
              </w:rPr>
              <w:t>2</w:t>
            </w:r>
            <w:r w:rsidRPr="00DF1308">
              <w:rPr>
                <w:bCs/>
                <w:sz w:val="24"/>
                <w:szCs w:val="24"/>
              </w:rPr>
              <w:fldChar w:fldCharType="end"/>
            </w:r>
            <w:r w:rsidRPr="00DF1308">
              <w:t>/</w:t>
            </w:r>
            <w:r w:rsidRPr="00DF1308">
              <w:rPr>
                <w:bCs/>
                <w:sz w:val="24"/>
                <w:szCs w:val="24"/>
              </w:rPr>
              <w:fldChar w:fldCharType="begin"/>
            </w:r>
            <w:r w:rsidRPr="00DF1308">
              <w:rPr>
                <w:bCs/>
              </w:rPr>
              <w:instrText xml:space="preserve"> NUMPAGES  </w:instrText>
            </w:r>
            <w:r w:rsidRPr="00DF1308">
              <w:rPr>
                <w:bCs/>
                <w:sz w:val="24"/>
                <w:szCs w:val="24"/>
              </w:rPr>
              <w:fldChar w:fldCharType="separate"/>
            </w:r>
            <w:r w:rsidR="008500E4">
              <w:rPr>
                <w:bCs/>
                <w:noProof/>
              </w:rPr>
              <w:t>2</w:t>
            </w:r>
            <w:r w:rsidRPr="00DF1308">
              <w:rPr>
                <w:bCs/>
                <w:sz w:val="24"/>
                <w:szCs w:val="24"/>
              </w:rPr>
              <w:fldChar w:fldCharType="end"/>
            </w:r>
          </w:p>
        </w:sdtContent>
      </w:sdt>
    </w:sdtContent>
  </w:sdt>
  <w:p w:rsidR="004D4227" w:rsidRPr="004D4227" w:rsidRDefault="004D4227">
    <w:pPr>
      <w:pStyle w:val="Stopka"/>
      <w:rPr>
        <w:lang w:val="pl-P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E1" w:rsidRDefault="00BB10E1" w:rsidP="004D4227">
    <w:pPr>
      <w:pStyle w:val="Stopka"/>
      <w:jc w:val="center"/>
    </w:pPr>
  </w:p>
  <w:p w:rsidR="004D4227" w:rsidRPr="00DF1308" w:rsidRDefault="004D4227" w:rsidP="004D4227">
    <w:pPr>
      <w:pStyle w:val="Stopka"/>
      <w:spacing w:before="120" w:line="160" w:lineRule="exact"/>
      <w:rPr>
        <w:color w:val="4B4B4B"/>
        <w:sz w:val="16"/>
        <w:szCs w:val="14"/>
      </w:rPr>
    </w:pPr>
    <w:r w:rsidRPr="00DF1308">
      <w:rPr>
        <w:noProof/>
        <w:lang w:eastAsia="en-US"/>
      </w:rPr>
      <mc:AlternateContent>
        <mc:Choice Requires="wps">
          <w:drawing>
            <wp:anchor distT="0" distB="0" distL="114300" distR="114300" simplePos="0" relativeHeight="251659264" behindDoc="0" locked="0" layoutInCell="1" allowOverlap="1" wp14:anchorId="2BCB5326" wp14:editId="3241902E">
              <wp:simplePos x="0" y="0"/>
              <wp:positionH relativeFrom="column">
                <wp:posOffset>2381885</wp:posOffset>
              </wp:positionH>
              <wp:positionV relativeFrom="paragraph">
                <wp:posOffset>173355</wp:posOffset>
              </wp:positionV>
              <wp:extent cx="3834765" cy="758190"/>
              <wp:effectExtent l="0" t="0" r="13335" b="381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758190"/>
                      </a:xfrm>
                      <a:prstGeom prst="rect">
                        <a:avLst/>
                      </a:prstGeom>
                      <a:noFill/>
                      <a:ln>
                        <a:noFill/>
                      </a:ln>
                      <a:extLst/>
                    </wps:spPr>
                    <wps:txbx>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5pt;margin-top:13.65pt;width:301.9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" filled="f" stroked="f">
              <v:textbox inset="0,0,0,0">
                <w:txbxContent>
                  <w:p w:rsidR="004D4227" w:rsidRPr="00A77201" w:rsidRDefault="005E7642" w:rsidP="004D4227">
                    <w:pPr>
                      <w:spacing w:after="0" w:line="240" w:lineRule="auto"/>
                      <w:jc w:val="both"/>
                      <w:rPr>
                        <w:szCs w:val="14"/>
                        <w:lang w:val="en-GB"/>
                      </w:rPr>
                    </w:pPr>
                    <w:r w:rsidRPr="005E7642">
                      <w:rPr>
                        <w:color w:val="4B4B4B"/>
                        <w:sz w:val="16"/>
                        <w:szCs w:val="20"/>
                        <w:lang w:val="en-GB"/>
                      </w:rPr>
                      <w:t xml:space="preserve">Vastint is an international real estate organisation </w:t>
                    </w:r>
                    <w:r w:rsidRPr="00644C5C">
                      <w:rPr>
                        <w:color w:val="4B4B4B"/>
                        <w:sz w:val="16"/>
                        <w:szCs w:val="20"/>
                        <w:lang w:val="en-GB"/>
                      </w:rPr>
                      <w:t xml:space="preserve">with 25 years of </w:t>
                    </w:r>
                    <w:r w:rsidRPr="00644C5C">
                      <w:rPr>
                        <w:color w:val="4B4B4B"/>
                        <w:sz w:val="16"/>
                        <w:szCs w:val="16"/>
                        <w:lang w:val="en-GB"/>
                      </w:rPr>
                      <w:t>experience</w:t>
                    </w:r>
                    <w:r w:rsidRPr="005E7642">
                      <w:rPr>
                        <w:color w:val="4B4B4B"/>
                        <w:sz w:val="16"/>
                        <w:szCs w:val="16"/>
                        <w:lang w:val="en-GB"/>
                      </w:rPr>
                      <w:t>. The cornerstones of our operations are the management of portfolio properties and the development of commercial real estate, including residential development and sales. Our activities are undertaken in various countries across Europe.</w:t>
                    </w:r>
                  </w:p>
                </w:txbxContent>
              </v:textbox>
            </v:shape>
          </w:pict>
        </mc:Fallback>
      </mc:AlternateContent>
    </w:r>
    <w:r w:rsidRPr="00DF1308">
      <w:rPr>
        <w:color w:val="4B4B4B"/>
        <w:sz w:val="16"/>
        <w:szCs w:val="14"/>
      </w:rPr>
      <w:t>For more information please contact:</w:t>
    </w:r>
  </w:p>
  <w:p w:rsidR="004D4227" w:rsidRPr="00DF1308" w:rsidRDefault="004D4227" w:rsidP="004D4227">
    <w:pPr>
      <w:pStyle w:val="Stopka"/>
      <w:spacing w:line="160" w:lineRule="exact"/>
      <w:rPr>
        <w:color w:val="4B4B4B"/>
        <w:sz w:val="16"/>
        <w:szCs w:val="14"/>
      </w:rPr>
    </w:pPr>
  </w:p>
  <w:p w:rsidR="004D4227" w:rsidRPr="00DF1308" w:rsidRDefault="00901003" w:rsidP="004D4227">
    <w:pPr>
      <w:pStyle w:val="Stopka"/>
      <w:spacing w:line="200" w:lineRule="exact"/>
      <w:rPr>
        <w:color w:val="4B4B4B"/>
        <w:sz w:val="16"/>
        <w:szCs w:val="14"/>
      </w:rPr>
    </w:pPr>
    <w:r>
      <w:rPr>
        <w:color w:val="4B4B4B"/>
        <w:sz w:val="16"/>
        <w:szCs w:val="14"/>
      </w:rPr>
      <w:t>Ewa Łydkowska</w:t>
    </w:r>
  </w:p>
  <w:p w:rsidR="004D4227" w:rsidRPr="00DF1308" w:rsidRDefault="004D4227" w:rsidP="004D4227">
    <w:pPr>
      <w:pStyle w:val="Stopka"/>
      <w:spacing w:line="200" w:lineRule="exact"/>
      <w:rPr>
        <w:color w:val="4B4B4B"/>
        <w:sz w:val="16"/>
        <w:szCs w:val="14"/>
      </w:rPr>
    </w:pPr>
    <w:r w:rsidRPr="00DF1308">
      <w:rPr>
        <w:color w:val="4B4B4B"/>
        <w:sz w:val="16"/>
        <w:szCs w:val="14"/>
      </w:rPr>
      <w:t>Marketing Manager</w:t>
    </w:r>
  </w:p>
  <w:p w:rsidR="004D4227" w:rsidRPr="004F2532" w:rsidRDefault="004D4227" w:rsidP="004D4227">
    <w:pPr>
      <w:pStyle w:val="Stopka"/>
      <w:spacing w:line="200" w:lineRule="exact"/>
      <w:rPr>
        <w:color w:val="4B4B4B"/>
        <w:sz w:val="16"/>
        <w:szCs w:val="14"/>
      </w:rPr>
    </w:pPr>
    <w:r w:rsidRPr="004F2532">
      <w:rPr>
        <w:color w:val="4B4B4B"/>
        <w:sz w:val="16"/>
        <w:szCs w:val="14"/>
      </w:rPr>
      <w:t xml:space="preserve">T: +48 </w:t>
    </w:r>
    <w:r w:rsidR="00901003" w:rsidRPr="004F2532">
      <w:rPr>
        <w:color w:val="4B4B4B"/>
        <w:sz w:val="16"/>
        <w:szCs w:val="14"/>
      </w:rPr>
      <w:t>22 820 91 29</w:t>
    </w:r>
  </w:p>
  <w:p w:rsidR="004D4227" w:rsidRPr="001B701A" w:rsidRDefault="004D4227" w:rsidP="004D4227">
    <w:pPr>
      <w:pStyle w:val="Stopka"/>
      <w:spacing w:line="200" w:lineRule="exact"/>
      <w:rPr>
        <w:color w:val="4B4B4B"/>
        <w:sz w:val="16"/>
        <w:szCs w:val="14"/>
        <w:lang w:val="es-ES_tradnl"/>
      </w:rPr>
    </w:pPr>
    <w:r w:rsidRPr="001B701A">
      <w:rPr>
        <w:color w:val="4B4B4B"/>
        <w:sz w:val="16"/>
        <w:szCs w:val="14"/>
        <w:lang w:val="es-ES_tradnl"/>
      </w:rPr>
      <w:t>M: +48</w:t>
    </w:r>
    <w:r w:rsidR="00901003">
      <w:rPr>
        <w:color w:val="4B4B4B"/>
        <w:sz w:val="16"/>
        <w:szCs w:val="14"/>
        <w:lang w:val="es-ES_tradnl"/>
      </w:rPr>
      <w:t> 512 647 286</w:t>
    </w:r>
  </w:p>
  <w:p w:rsidR="004D4227" w:rsidRPr="001B701A" w:rsidRDefault="004D4227" w:rsidP="004D4227">
    <w:pPr>
      <w:pStyle w:val="Stopka"/>
      <w:tabs>
        <w:tab w:val="clear" w:pos="9406"/>
        <w:tab w:val="right" w:pos="9639"/>
      </w:tabs>
      <w:spacing w:line="160" w:lineRule="exact"/>
      <w:rPr>
        <w:sz w:val="16"/>
        <w:szCs w:val="16"/>
        <w:lang w:val="es-ES_tradnl"/>
      </w:rPr>
    </w:pPr>
    <w:r w:rsidRPr="001B701A">
      <w:rPr>
        <w:color w:val="4B4B4B"/>
        <w:sz w:val="16"/>
        <w:szCs w:val="14"/>
        <w:lang w:val="es-ES_tradnl"/>
      </w:rPr>
      <w:t xml:space="preserve">E: </w:t>
    </w:r>
    <w:r w:rsidR="00901003">
      <w:rPr>
        <w:color w:val="4B4B4B"/>
        <w:sz w:val="16"/>
        <w:szCs w:val="14"/>
        <w:lang w:val="es-ES_tradnl"/>
      </w:rPr>
      <w:t>ewa.lydkowska</w:t>
    </w:r>
    <w:r w:rsidRPr="001B701A">
      <w:rPr>
        <w:color w:val="4B4B4B"/>
        <w:sz w:val="16"/>
        <w:szCs w:val="14"/>
        <w:lang w:val="es-ES_tradnl"/>
      </w:rPr>
      <w:t xml:space="preserve">@vastint.eu  </w:t>
    </w:r>
    <w:r w:rsidRPr="001B701A">
      <w:rPr>
        <w:sz w:val="16"/>
        <w:szCs w:val="14"/>
        <w:lang w:val="es-ES_tradnl"/>
      </w:rPr>
      <w:tab/>
    </w:r>
    <w:r w:rsidRPr="001B701A">
      <w:rPr>
        <w:sz w:val="16"/>
        <w:szCs w:val="14"/>
        <w:lang w:val="es-ES_tradnl"/>
      </w:rPr>
      <w:tab/>
    </w:r>
    <w:r w:rsidRPr="001B701A">
      <w:rPr>
        <w:sz w:val="14"/>
        <w:szCs w:val="14"/>
        <w:lang w:val="es-ES_tradnl"/>
      </w:rPr>
      <w:t xml:space="preserve">   </w:t>
    </w:r>
    <w:r w:rsidRPr="001B701A">
      <w:rPr>
        <w:rStyle w:val="Hipercze"/>
        <w:color w:val="E36C0A"/>
        <w:sz w:val="16"/>
        <w:szCs w:val="16"/>
        <w:u w:val="none"/>
        <w:lang w:val="es-ES_tradnl"/>
      </w:rPr>
      <w:t>www.vastint.eu</w:t>
    </w:r>
  </w:p>
  <w:p w:rsidR="00BB10E1" w:rsidRPr="001B701A" w:rsidRDefault="00BB10E1">
    <w:pPr>
      <w:pStyle w:val="Stopk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0A" w:rsidRDefault="00A9460A" w:rsidP="00A27B54">
      <w:pPr>
        <w:spacing w:after="0" w:line="240" w:lineRule="auto"/>
      </w:pPr>
      <w:r>
        <w:separator/>
      </w:r>
    </w:p>
  </w:footnote>
  <w:footnote w:type="continuationSeparator" w:id="0">
    <w:p w:rsidR="00A9460A" w:rsidRDefault="00A9460A" w:rsidP="00A27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54" w:rsidRDefault="00A27B54" w:rsidP="00A27B54">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341A6771" wp14:editId="73FF299F">
          <wp:extent cx="1457960" cy="259080"/>
          <wp:effectExtent l="0" t="0" r="8890" b="7620"/>
          <wp:docPr id="13" name="Picture 13"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rsidR="00DF1308">
      <w:t xml:space="preserve">            </w:t>
    </w:r>
    <w:r>
      <w:rPr>
        <w:color w:val="262626" w:themeColor="text1" w:themeTint="D9"/>
        <w:sz w:val="36"/>
      </w:rPr>
      <w:t>Press Release</w:t>
    </w:r>
  </w:p>
  <w:p w:rsidR="00A27B54" w:rsidRDefault="00A27B54" w:rsidP="007D42EB">
    <w:pPr>
      <w:pStyle w:val="Nagwek"/>
      <w:tabs>
        <w:tab w:val="clear" w:pos="9406"/>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1C0E01">
    <w:pPr>
      <w:pStyle w:val="Nagwek"/>
      <w:tabs>
        <w:tab w:val="clear" w:pos="4703"/>
        <w:tab w:val="clear" w:pos="9406"/>
        <w:tab w:val="center" w:pos="0"/>
        <w:tab w:val="right" w:pos="9639"/>
      </w:tabs>
    </w:pPr>
    <w:r>
      <w:t xml:space="preserve">                                                            </w:t>
    </w:r>
    <w:r>
      <w:tab/>
    </w:r>
  </w:p>
  <w:p w:rsidR="004D4227" w:rsidRDefault="004D4227" w:rsidP="004D4227">
    <w:pPr>
      <w:pStyle w:val="Nagwek"/>
      <w:tabs>
        <w:tab w:val="clear" w:pos="4703"/>
        <w:tab w:val="clear" w:pos="9406"/>
        <w:tab w:val="center" w:pos="0"/>
        <w:tab w:val="right" w:pos="9639"/>
      </w:tabs>
    </w:pPr>
    <w:r>
      <w:rPr>
        <w:rFonts w:ascii="Sylfaen" w:hAnsi="Sylfaen"/>
        <w:noProof/>
        <w:sz w:val="48"/>
        <w:szCs w:val="48"/>
        <w:lang w:eastAsia="en-US"/>
      </w:rPr>
      <w:drawing>
        <wp:inline distT="0" distB="0" distL="0" distR="0" wp14:anchorId="41B1CD63" wp14:editId="5D2132EB">
          <wp:extent cx="1457960" cy="259080"/>
          <wp:effectExtent l="0" t="0" r="8890" b="7620"/>
          <wp:docPr id="2" name="Picture 2" descr="logo_Vastint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Vastint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259080"/>
                  </a:xfrm>
                  <a:prstGeom prst="rect">
                    <a:avLst/>
                  </a:prstGeom>
                  <a:noFill/>
                  <a:ln>
                    <a:noFill/>
                  </a:ln>
                </pic:spPr>
              </pic:pic>
            </a:graphicData>
          </a:graphic>
        </wp:inline>
      </w:drawing>
    </w:r>
    <w:r>
      <w:t xml:space="preserve">                                                            </w:t>
    </w:r>
    <w:r>
      <w:tab/>
    </w:r>
    <w:r>
      <w:rPr>
        <w:color w:val="262626" w:themeColor="text1" w:themeTint="D9"/>
        <w:sz w:val="36"/>
      </w:rPr>
      <w:t>Press Release</w:t>
    </w:r>
  </w:p>
  <w:p w:rsidR="001C0E01" w:rsidRDefault="001C0E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6E3"/>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939FA"/>
    <w:multiLevelType w:val="hybridMultilevel"/>
    <w:tmpl w:val="AF0E6232"/>
    <w:lvl w:ilvl="0" w:tplc="0415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9560A"/>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3A3C4A3D"/>
    <w:multiLevelType w:val="hybridMultilevel"/>
    <w:tmpl w:val="AF0E6232"/>
    <w:lvl w:ilvl="0" w:tplc="0415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5CC3627C"/>
    <w:multiLevelType w:val="hybridMultilevel"/>
    <w:tmpl w:val="AF0E623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03"/>
    <w:rsid w:val="000064D0"/>
    <w:rsid w:val="00007917"/>
    <w:rsid w:val="000147CC"/>
    <w:rsid w:val="00021177"/>
    <w:rsid w:val="00042A50"/>
    <w:rsid w:val="000D0A2E"/>
    <w:rsid w:val="000D2F45"/>
    <w:rsid w:val="000E0103"/>
    <w:rsid w:val="000E2F39"/>
    <w:rsid w:val="000F6AA7"/>
    <w:rsid w:val="00103C75"/>
    <w:rsid w:val="001133A3"/>
    <w:rsid w:val="00113595"/>
    <w:rsid w:val="0012112F"/>
    <w:rsid w:val="00123D44"/>
    <w:rsid w:val="001A522E"/>
    <w:rsid w:val="001A7D74"/>
    <w:rsid w:val="001B701A"/>
    <w:rsid w:val="001C0E01"/>
    <w:rsid w:val="001F708C"/>
    <w:rsid w:val="0021395D"/>
    <w:rsid w:val="00213BC5"/>
    <w:rsid w:val="002230F9"/>
    <w:rsid w:val="00240E18"/>
    <w:rsid w:val="0026284F"/>
    <w:rsid w:val="00263E69"/>
    <w:rsid w:val="002672E4"/>
    <w:rsid w:val="002874CF"/>
    <w:rsid w:val="00290FC4"/>
    <w:rsid w:val="002B4239"/>
    <w:rsid w:val="002C2C06"/>
    <w:rsid w:val="002D5FEE"/>
    <w:rsid w:val="00315D5F"/>
    <w:rsid w:val="0032445F"/>
    <w:rsid w:val="00340A34"/>
    <w:rsid w:val="00343F4B"/>
    <w:rsid w:val="00396521"/>
    <w:rsid w:val="003C16AE"/>
    <w:rsid w:val="00401483"/>
    <w:rsid w:val="00463CF4"/>
    <w:rsid w:val="004752A1"/>
    <w:rsid w:val="004C5B51"/>
    <w:rsid w:val="004D4227"/>
    <w:rsid w:val="004E1159"/>
    <w:rsid w:val="004F2532"/>
    <w:rsid w:val="00500FB8"/>
    <w:rsid w:val="00513A07"/>
    <w:rsid w:val="00531FA6"/>
    <w:rsid w:val="005343FA"/>
    <w:rsid w:val="0054291F"/>
    <w:rsid w:val="00543369"/>
    <w:rsid w:val="00544644"/>
    <w:rsid w:val="00560B5F"/>
    <w:rsid w:val="0059027C"/>
    <w:rsid w:val="005B3BF3"/>
    <w:rsid w:val="005B4C51"/>
    <w:rsid w:val="005E1B28"/>
    <w:rsid w:val="005E72C4"/>
    <w:rsid w:val="005E7642"/>
    <w:rsid w:val="00612DC2"/>
    <w:rsid w:val="00632ABF"/>
    <w:rsid w:val="00644C5C"/>
    <w:rsid w:val="006722B4"/>
    <w:rsid w:val="006D24CC"/>
    <w:rsid w:val="00721A1D"/>
    <w:rsid w:val="00732F02"/>
    <w:rsid w:val="007576ED"/>
    <w:rsid w:val="00762089"/>
    <w:rsid w:val="0077128C"/>
    <w:rsid w:val="00771693"/>
    <w:rsid w:val="00787EBE"/>
    <w:rsid w:val="007C280C"/>
    <w:rsid w:val="007D42EB"/>
    <w:rsid w:val="008016AF"/>
    <w:rsid w:val="00812E2F"/>
    <w:rsid w:val="00817FC1"/>
    <w:rsid w:val="008319BC"/>
    <w:rsid w:val="00840FBF"/>
    <w:rsid w:val="00843CBE"/>
    <w:rsid w:val="008500E4"/>
    <w:rsid w:val="00867CDE"/>
    <w:rsid w:val="008848AE"/>
    <w:rsid w:val="00886441"/>
    <w:rsid w:val="0089591D"/>
    <w:rsid w:val="008F1C4B"/>
    <w:rsid w:val="00901003"/>
    <w:rsid w:val="00904E0F"/>
    <w:rsid w:val="009F5D81"/>
    <w:rsid w:val="00A2481F"/>
    <w:rsid w:val="00A27B54"/>
    <w:rsid w:val="00A419E5"/>
    <w:rsid w:val="00A62D04"/>
    <w:rsid w:val="00A75B1D"/>
    <w:rsid w:val="00A9460A"/>
    <w:rsid w:val="00AB7F44"/>
    <w:rsid w:val="00B56F7A"/>
    <w:rsid w:val="00B73E8A"/>
    <w:rsid w:val="00B74429"/>
    <w:rsid w:val="00B76E13"/>
    <w:rsid w:val="00BB10E1"/>
    <w:rsid w:val="00BD4A19"/>
    <w:rsid w:val="00C6131B"/>
    <w:rsid w:val="00C61814"/>
    <w:rsid w:val="00C93CF2"/>
    <w:rsid w:val="00CC7159"/>
    <w:rsid w:val="00CE0778"/>
    <w:rsid w:val="00CE1948"/>
    <w:rsid w:val="00CE48A6"/>
    <w:rsid w:val="00D13DAC"/>
    <w:rsid w:val="00D41942"/>
    <w:rsid w:val="00D727CE"/>
    <w:rsid w:val="00DA1678"/>
    <w:rsid w:val="00DB58CF"/>
    <w:rsid w:val="00DF1308"/>
    <w:rsid w:val="00E3002D"/>
    <w:rsid w:val="00E44C24"/>
    <w:rsid w:val="00E61BD1"/>
    <w:rsid w:val="00E87399"/>
    <w:rsid w:val="00E91BB4"/>
    <w:rsid w:val="00EB017C"/>
    <w:rsid w:val="00EB79E7"/>
    <w:rsid w:val="00EC48AC"/>
    <w:rsid w:val="00ED1A45"/>
    <w:rsid w:val="00ED6D5E"/>
    <w:rsid w:val="00EE5834"/>
    <w:rsid w:val="00EF0E8A"/>
    <w:rsid w:val="00F26D79"/>
    <w:rsid w:val="00F422C3"/>
    <w:rsid w:val="00F54648"/>
    <w:rsid w:val="00F608EE"/>
    <w:rsid w:val="00FB7EC3"/>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paragraph" w:customStyle="1" w:styleId="Normalny1">
    <w:name w:val="Normalny1"/>
    <w:rsid w:val="00CE1948"/>
    <w:pPr>
      <w:suppressAutoHyphens/>
      <w:autoSpaceDN w:val="0"/>
    </w:pPr>
    <w:rPr>
      <w:rFonts w:ascii="Calibri" w:eastAsia="Times New Roman" w:hAnsi="Calibri" w:cs="Times New Roman"/>
      <w:sz w:val="22"/>
      <w:szCs w:val="22"/>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6F7A"/>
    <w:rPr>
      <w:rFonts w:eastAsia="Times New Roman"/>
      <w:color w:val="262626"/>
      <w:sz w:val="21"/>
      <w:szCs w:val="21"/>
      <w:lang w:eastAsia="pl-PL"/>
    </w:rPr>
  </w:style>
  <w:style w:type="paragraph" w:styleId="Nagwek3">
    <w:name w:val="heading 3"/>
    <w:basedOn w:val="Normalny"/>
    <w:next w:val="Normalny"/>
    <w:link w:val="Nagwek3Znak"/>
    <w:qFormat/>
    <w:rsid w:val="00F608EE"/>
    <w:pPr>
      <w:keepNext/>
      <w:spacing w:after="0" w:line="360" w:lineRule="auto"/>
      <w:outlineLvl w:val="2"/>
    </w:pPr>
    <w:rPr>
      <w:rFonts w:ascii="Arial" w:hAnsi="Arial"/>
      <w:color w:val="auto"/>
      <w:sz w:val="28"/>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7B5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27B54"/>
  </w:style>
  <w:style w:type="paragraph" w:styleId="Stopka">
    <w:name w:val="footer"/>
    <w:basedOn w:val="Normalny"/>
    <w:link w:val="StopkaZnak"/>
    <w:uiPriority w:val="99"/>
    <w:unhideWhenUsed/>
    <w:rsid w:val="00A27B5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27B54"/>
  </w:style>
  <w:style w:type="paragraph" w:styleId="Tekstdymka">
    <w:name w:val="Balloon Text"/>
    <w:basedOn w:val="Normalny"/>
    <w:link w:val="TekstdymkaZnak"/>
    <w:uiPriority w:val="99"/>
    <w:semiHidden/>
    <w:unhideWhenUsed/>
    <w:rsid w:val="00A27B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7B54"/>
    <w:rPr>
      <w:rFonts w:ascii="Tahoma" w:hAnsi="Tahoma" w:cs="Tahoma"/>
      <w:sz w:val="16"/>
      <w:szCs w:val="16"/>
    </w:rPr>
  </w:style>
  <w:style w:type="paragraph" w:styleId="Akapitzlist">
    <w:name w:val="List Paragraph"/>
    <w:basedOn w:val="Normalny"/>
    <w:uiPriority w:val="34"/>
    <w:qFormat/>
    <w:rsid w:val="00A27B54"/>
    <w:pPr>
      <w:ind w:left="720"/>
      <w:contextualSpacing/>
    </w:pPr>
  </w:style>
  <w:style w:type="character" w:styleId="Hipercze">
    <w:name w:val="Hyperlink"/>
    <w:unhideWhenUsed/>
    <w:rsid w:val="007D42EB"/>
    <w:rPr>
      <w:color w:val="0000FF"/>
      <w:u w:val="single"/>
    </w:rPr>
  </w:style>
  <w:style w:type="paragraph" w:styleId="NormalnyWeb">
    <w:name w:val="Normal (Web)"/>
    <w:basedOn w:val="Normalny"/>
    <w:uiPriority w:val="99"/>
    <w:unhideWhenUsed/>
    <w:rsid w:val="00901003"/>
    <w:pPr>
      <w:spacing w:before="100" w:beforeAutospacing="1" w:after="100" w:afterAutospacing="1" w:line="240" w:lineRule="auto"/>
    </w:pPr>
    <w:rPr>
      <w:rFonts w:ascii="Times New Roman" w:hAnsi="Times New Roman" w:cs="Times New Roman"/>
      <w:color w:val="auto"/>
      <w:sz w:val="24"/>
      <w:szCs w:val="24"/>
      <w:lang w:eastAsia="en-US"/>
    </w:rPr>
  </w:style>
  <w:style w:type="character" w:styleId="Pogrubienie">
    <w:name w:val="Strong"/>
    <w:basedOn w:val="Domylnaczcionkaakapitu"/>
    <w:uiPriority w:val="22"/>
    <w:qFormat/>
    <w:rsid w:val="00901003"/>
    <w:rPr>
      <w:b/>
      <w:bCs/>
    </w:rPr>
  </w:style>
  <w:style w:type="character" w:customStyle="1" w:styleId="ms-rtefontsize-2">
    <w:name w:val="ms-rtefontsize-2"/>
    <w:basedOn w:val="Domylnaczcionkaakapitu"/>
    <w:rsid w:val="00901003"/>
  </w:style>
  <w:style w:type="paragraph" w:styleId="Tekstpodstawowy">
    <w:name w:val="Body Text"/>
    <w:basedOn w:val="Normalny"/>
    <w:link w:val="TekstpodstawowyZnak"/>
    <w:uiPriority w:val="99"/>
    <w:unhideWhenUsed/>
    <w:rsid w:val="00E61BD1"/>
    <w:pPr>
      <w:spacing w:after="120"/>
    </w:pPr>
  </w:style>
  <w:style w:type="character" w:customStyle="1" w:styleId="TekstpodstawowyZnak">
    <w:name w:val="Tekst podstawowy Znak"/>
    <w:basedOn w:val="Domylnaczcionkaakapitu"/>
    <w:link w:val="Tekstpodstawowy"/>
    <w:uiPriority w:val="99"/>
    <w:rsid w:val="00E61BD1"/>
    <w:rPr>
      <w:rFonts w:eastAsia="Times New Roman"/>
      <w:color w:val="262626"/>
      <w:sz w:val="21"/>
      <w:szCs w:val="21"/>
      <w:lang w:eastAsia="pl-PL"/>
    </w:rPr>
  </w:style>
  <w:style w:type="character" w:customStyle="1" w:styleId="Nagwek3Znak">
    <w:name w:val="Nagłówek 3 Znak"/>
    <w:basedOn w:val="Domylnaczcionkaakapitu"/>
    <w:link w:val="Nagwek3"/>
    <w:rsid w:val="00F608EE"/>
    <w:rPr>
      <w:rFonts w:ascii="Arial" w:eastAsia="Times New Roman" w:hAnsi="Arial"/>
      <w:sz w:val="28"/>
      <w:lang w:val="pl-PL" w:eastAsia="pl-PL"/>
    </w:rPr>
  </w:style>
  <w:style w:type="paragraph" w:styleId="Zwykytekst">
    <w:name w:val="Plain Text"/>
    <w:basedOn w:val="Normalny"/>
    <w:link w:val="ZwykytekstZnak"/>
    <w:rsid w:val="00ED6D5E"/>
    <w:pPr>
      <w:autoSpaceDE w:val="0"/>
      <w:autoSpaceDN w:val="0"/>
      <w:spacing w:after="0" w:line="240" w:lineRule="auto"/>
      <w:jc w:val="both"/>
    </w:pPr>
    <w:rPr>
      <w:rFonts w:ascii="Courier New" w:hAnsi="Courier New" w:cs="Times New Roman"/>
      <w:color w:val="auto"/>
      <w:kern w:val="18"/>
      <w:sz w:val="20"/>
      <w:szCs w:val="20"/>
      <w:lang w:val="x-none" w:eastAsia="x-none"/>
    </w:rPr>
  </w:style>
  <w:style w:type="character" w:customStyle="1" w:styleId="ZwykytekstZnak">
    <w:name w:val="Zwykły tekst Znak"/>
    <w:basedOn w:val="Domylnaczcionkaakapitu"/>
    <w:link w:val="Zwykytekst"/>
    <w:rsid w:val="00ED6D5E"/>
    <w:rPr>
      <w:rFonts w:ascii="Courier New" w:eastAsia="Times New Roman" w:hAnsi="Courier New" w:cs="Times New Roman"/>
      <w:kern w:val="18"/>
      <w:lang w:val="x-none" w:eastAsia="x-none"/>
    </w:rPr>
  </w:style>
  <w:style w:type="paragraph" w:customStyle="1" w:styleId="Normalny1">
    <w:name w:val="Normalny1"/>
    <w:rsid w:val="00CE1948"/>
    <w:pPr>
      <w:suppressAutoHyphens/>
      <w:autoSpaceDN w:val="0"/>
    </w:pPr>
    <w:rPr>
      <w:rFonts w:ascii="Calibri" w:eastAsia="Times New Roman" w:hAnsi="Calibri" w:cs="Times New Roman"/>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6043">
      <w:bodyDiv w:val="1"/>
      <w:marLeft w:val="0"/>
      <w:marRight w:val="0"/>
      <w:marTop w:val="0"/>
      <w:marBottom w:val="0"/>
      <w:divBdr>
        <w:top w:val="none" w:sz="0" w:space="0" w:color="auto"/>
        <w:left w:val="none" w:sz="0" w:space="0" w:color="auto"/>
        <w:bottom w:val="none" w:sz="0" w:space="0" w:color="auto"/>
        <w:right w:val="none" w:sz="0" w:space="0" w:color="auto"/>
      </w:divBdr>
    </w:div>
    <w:div w:id="602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3770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Łydkowska</dc:creator>
  <cp:lastModifiedBy>Ewa Łydkowska</cp:lastModifiedBy>
  <cp:revision>4</cp:revision>
  <dcterms:created xsi:type="dcterms:W3CDTF">2015-05-14T12:57:00Z</dcterms:created>
  <dcterms:modified xsi:type="dcterms:W3CDTF">2015-05-14T13:03:00Z</dcterms:modified>
</cp:coreProperties>
</file>